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ED" w:rsidRPr="00F76F80" w:rsidRDefault="00EB3FED" w:rsidP="00467C96">
      <w:pPr>
        <w:wordWrap w:val="0"/>
        <w:adjustRightInd w:val="0"/>
        <w:snapToGrid w:val="0"/>
        <w:spacing w:line="560" w:lineRule="exact"/>
        <w:jc w:val="right"/>
        <w:outlineLvl w:val="0"/>
        <w:rPr>
          <w:rFonts w:ascii="Times New Roman" w:eastAsia="仿宋" w:hAnsi="Times New Roman" w:cs="Times New Roman"/>
          <w:kern w:val="0"/>
          <w:sz w:val="24"/>
          <w:szCs w:val="24"/>
          <w:u w:val="single"/>
        </w:rPr>
      </w:pPr>
      <w:r w:rsidRPr="00F76F80">
        <w:rPr>
          <w:rFonts w:ascii="Times New Roman" w:eastAsia="仿宋" w:hAnsi="Times New Roman" w:cs="Times New Roman"/>
          <w:kern w:val="0"/>
          <w:sz w:val="24"/>
          <w:szCs w:val="24"/>
        </w:rPr>
        <w:t>编号：</w:t>
      </w:r>
      <w:r w:rsidR="00467C96" w:rsidRPr="00F76F80">
        <w:rPr>
          <w:rFonts w:ascii="Times New Roman" w:eastAsia="仿宋" w:hAnsi="Times New Roman" w:cs="Times New Roman"/>
          <w:kern w:val="0"/>
          <w:sz w:val="24"/>
          <w:szCs w:val="24"/>
          <w:u w:val="single"/>
        </w:rPr>
        <w:t xml:space="preserve">          </w:t>
      </w:r>
    </w:p>
    <w:p w:rsidR="00EB3FED" w:rsidRPr="00F76F80" w:rsidRDefault="00EB3FED" w:rsidP="00EA6C04">
      <w:pPr>
        <w:adjustRightInd w:val="0"/>
        <w:snapToGrid w:val="0"/>
        <w:spacing w:beforeLines="100" w:afterLines="100" w:line="560" w:lineRule="exact"/>
        <w:ind w:right="641"/>
        <w:jc w:val="center"/>
        <w:outlineLvl w:val="0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F76F80">
        <w:rPr>
          <w:rFonts w:ascii="Times New Roman" w:eastAsia="宋体" w:hAnsi="Times New Roman" w:cs="Times New Roman"/>
          <w:b/>
          <w:kern w:val="0"/>
          <w:sz w:val="32"/>
          <w:szCs w:val="32"/>
        </w:rPr>
        <w:t>中央厨房</w:t>
      </w:r>
      <w:r w:rsidR="00FB7935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食品安全</w:t>
      </w:r>
      <w:r w:rsidR="00EA6C04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管理现状</w:t>
      </w:r>
      <w:r w:rsidRPr="00F76F80">
        <w:rPr>
          <w:rFonts w:ascii="Times New Roman" w:eastAsia="宋体" w:hAnsi="Times New Roman" w:cs="Times New Roman"/>
          <w:b/>
          <w:kern w:val="0"/>
          <w:sz w:val="32"/>
          <w:szCs w:val="32"/>
        </w:rPr>
        <w:t>调查表</w:t>
      </w:r>
    </w:p>
    <w:p w:rsidR="002A19E6" w:rsidRPr="00F76F80" w:rsidRDefault="00EB3FED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F76F80">
        <w:rPr>
          <w:rFonts w:ascii="Times New Roman" w:eastAsia="宋体" w:hAnsi="Times New Roman" w:cs="Times New Roman"/>
          <w:b/>
          <w:sz w:val="28"/>
          <w:szCs w:val="28"/>
        </w:rPr>
        <w:t>一、中央厨房基本情况</w:t>
      </w:r>
    </w:p>
    <w:p w:rsidR="00EB3FED" w:rsidRPr="00F76F80" w:rsidRDefault="00212449" w:rsidP="00EB3FED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1.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企业名称：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</w:t>
      </w:r>
      <w:r w:rsidR="00C0777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    </w:t>
      </w:r>
    </w:p>
    <w:p w:rsidR="00EB3FED" w:rsidRPr="00F76F80" w:rsidRDefault="00212449" w:rsidP="00EB3FED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2.</w:t>
      </w:r>
      <w:r w:rsidR="00912AFB" w:rsidRPr="00F76F80">
        <w:rPr>
          <w:rFonts w:ascii="Times New Roman" w:eastAsia="仿宋" w:hAnsi="Times New Roman" w:cs="Times New Roman"/>
          <w:sz w:val="24"/>
          <w:szCs w:val="24"/>
        </w:rPr>
        <w:t>经营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许可证编号：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                              </w:t>
      </w:r>
    </w:p>
    <w:p w:rsidR="00EB3FED" w:rsidRPr="00F76F80" w:rsidRDefault="00212449" w:rsidP="00EB3FED">
      <w:pPr>
        <w:spacing w:line="264" w:lineRule="auto"/>
        <w:rPr>
          <w:rFonts w:ascii="Times New Roman" w:eastAsia="仿宋" w:hAnsi="Times New Roman" w:cs="Times New Roman"/>
          <w:sz w:val="24"/>
          <w:szCs w:val="24"/>
          <w:u w:val="single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企业地址：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省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市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区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="00EB3FED" w:rsidRPr="00F76F80">
        <w:rPr>
          <w:rFonts w:ascii="Times New Roman" w:eastAsia="仿宋" w:hAnsi="Times New Roman" w:cs="Times New Roman"/>
          <w:sz w:val="24"/>
          <w:szCs w:val="24"/>
        </w:rPr>
        <w:t>县</w:t>
      </w:r>
      <w:r w:rsidR="00EB3FED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     </w:t>
      </w:r>
    </w:p>
    <w:p w:rsidR="00EB3FED" w:rsidRPr="00F76F80" w:rsidRDefault="00212449" w:rsidP="00EA6C04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4.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是否取得生产许可证？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126A4C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</w:t>
      </w:r>
      <w:r w:rsidR="00126A4C" w:rsidRPr="00F76F80">
        <w:rPr>
          <w:rFonts w:ascii="Times New Roman" w:eastAsia="仿宋" w:hAnsi="Times New Roman" w:cs="Times New Roman"/>
          <w:sz w:val="24"/>
          <w:szCs w:val="24"/>
          <w:u w:val="single"/>
        </w:rPr>
        <w:t>（生产许可证编号）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8E1DA9" w:rsidRPr="00F76F80" w:rsidRDefault="008E1DA9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Pr="00F76F80">
        <w:rPr>
          <w:rFonts w:ascii="Times New Roman" w:eastAsia="宋体" w:hAnsi="Times New Roman" w:cs="Times New Roman"/>
          <w:b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食品安全管理制度调查</w:t>
      </w:r>
    </w:p>
    <w:p w:rsidR="008E1DA9" w:rsidRPr="008E1DA9" w:rsidRDefault="008E1DA9" w:rsidP="008E1DA9">
      <w:pPr>
        <w:spacing w:line="264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</w:t>
      </w:r>
      <w:r w:rsidR="00786BE1">
        <w:rPr>
          <w:rFonts w:ascii="仿宋" w:eastAsia="仿宋" w:hAnsi="仿宋" w:cs="Times New Roman" w:hint="eastAsia"/>
          <w:sz w:val="24"/>
          <w:szCs w:val="24"/>
        </w:rPr>
        <w:t>本</w:t>
      </w:r>
      <w:r>
        <w:rPr>
          <w:rFonts w:ascii="仿宋" w:eastAsia="仿宋" w:hAnsi="仿宋" w:cs="Times New Roman" w:hint="eastAsia"/>
          <w:sz w:val="24"/>
          <w:szCs w:val="24"/>
        </w:rPr>
        <w:t>中央厨房</w:t>
      </w:r>
      <w:r w:rsidRPr="008E1DA9">
        <w:rPr>
          <w:rFonts w:ascii="仿宋" w:eastAsia="仿宋" w:hAnsi="仿宋" w:cs="Times New Roman" w:hint="eastAsia"/>
          <w:sz w:val="24"/>
          <w:szCs w:val="24"/>
        </w:rPr>
        <w:t>制定的食品安全管理制度和要求有（可多选）：</w:t>
      </w:r>
    </w:p>
    <w:p w:rsidR="008E1DA9" w:rsidRPr="008E1DA9" w:rsidRDefault="008E1DA9" w:rsidP="008E1DA9">
      <w:pPr>
        <w:spacing w:line="264" w:lineRule="auto"/>
        <w:ind w:left="480" w:hangingChars="200" w:hanging="480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055069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供货者评价和退出机制 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从业人员健康管理制度 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食品安全自查制度 </w:t>
      </w:r>
    </w:p>
    <w:p w:rsidR="00055069" w:rsidRDefault="008E1DA9" w:rsidP="008E1DA9">
      <w:pPr>
        <w:spacing w:line="264" w:lineRule="auto"/>
        <w:ind w:leftChars="100" w:left="450" w:hangingChars="100" w:hanging="240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原料控制要求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原料过程控制要求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加工操作规程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>食品安全事故处</w:t>
      </w:r>
    </w:p>
    <w:p w:rsidR="002C1543" w:rsidRDefault="008E1DA9" w:rsidP="002C1543">
      <w:pPr>
        <w:spacing w:line="264" w:lineRule="auto"/>
        <w:ind w:leftChars="100" w:left="450" w:hangingChars="100" w:hanging="240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置方案  </w:t>
      </w:r>
      <w:r w:rsidRPr="008E1DA9">
        <w:rPr>
          <w:rFonts w:ascii="仿宋" w:eastAsia="仿宋" w:hAnsi="仿宋" w:cs="Times New Roman"/>
          <w:sz w:val="24"/>
          <w:szCs w:val="24"/>
        </w:rPr>
        <w:t xml:space="preserve"> </w:t>
      </w:r>
      <w:r w:rsidR="008446B0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8446B0">
        <w:rPr>
          <w:rFonts w:ascii="仿宋" w:eastAsia="仿宋" w:hAnsi="仿宋" w:cs="Times New Roman" w:hint="eastAsia"/>
          <w:sz w:val="24"/>
          <w:szCs w:val="24"/>
        </w:rPr>
        <w:t xml:space="preserve">清洗消毒制度  </w:t>
      </w:r>
      <w:r w:rsidR="008446B0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8446B0">
        <w:rPr>
          <w:rFonts w:ascii="仿宋" w:eastAsia="仿宋" w:hAnsi="仿宋" w:cs="Times New Roman" w:hint="eastAsia"/>
          <w:sz w:val="24"/>
          <w:szCs w:val="24"/>
        </w:rPr>
        <w:t>虫害控制</w:t>
      </w:r>
      <w:r w:rsidR="00786BE1">
        <w:rPr>
          <w:rFonts w:ascii="仿宋" w:eastAsia="仿宋" w:hAnsi="仿宋" w:cs="Times New Roman" w:hint="eastAsia"/>
          <w:sz w:val="24"/>
          <w:szCs w:val="24"/>
        </w:rPr>
        <w:t>制度</w:t>
      </w:r>
      <w:r w:rsidR="008446B0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8446B0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8446B0">
        <w:rPr>
          <w:rFonts w:ascii="仿宋" w:eastAsia="仿宋" w:hAnsi="仿宋" w:cs="Times New Roman" w:hint="eastAsia"/>
          <w:sz w:val="24"/>
          <w:szCs w:val="24"/>
        </w:rPr>
        <w:t xml:space="preserve">废弃物厨房和清除  </w:t>
      </w:r>
      <w:r w:rsidR="002C1543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8446B0">
        <w:rPr>
          <w:rFonts w:ascii="仿宋" w:eastAsia="仿宋" w:hAnsi="仿宋" w:cs="Times New Roman" w:hint="eastAsia"/>
          <w:sz w:val="24"/>
          <w:szCs w:val="24"/>
        </w:rPr>
        <w:t>工作</w:t>
      </w:r>
    </w:p>
    <w:p w:rsidR="008E1DA9" w:rsidRPr="008E1DA9" w:rsidRDefault="008446B0" w:rsidP="00EE66CD">
      <w:pPr>
        <w:spacing w:line="264" w:lineRule="auto"/>
        <w:ind w:leftChars="100" w:left="450" w:hangingChars="100" w:hanging="24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服清洗保洁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文件管理</w:t>
      </w:r>
      <w:r w:rsidR="002C1543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E81BA8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E81BA8">
        <w:rPr>
          <w:rFonts w:ascii="仿宋" w:eastAsia="仿宋" w:hAnsi="仿宋" w:cs="Times New Roman" w:hint="eastAsia"/>
          <w:sz w:val="24"/>
          <w:szCs w:val="24"/>
        </w:rPr>
        <w:t xml:space="preserve">仓储制度  </w:t>
      </w:r>
      <w:r w:rsidR="00E81BA8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E81BA8">
        <w:rPr>
          <w:rFonts w:ascii="仿宋" w:eastAsia="仿宋" w:hAnsi="仿宋" w:cs="Times New Roman" w:hint="eastAsia"/>
          <w:sz w:val="24"/>
          <w:szCs w:val="24"/>
        </w:rPr>
        <w:t xml:space="preserve">产品召回  </w:t>
      </w:r>
      <w:r w:rsidR="008E1DA9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8E1DA9" w:rsidRPr="008E1DA9">
        <w:rPr>
          <w:rFonts w:ascii="仿宋" w:eastAsia="仿宋" w:hAnsi="仿宋" w:cs="Times New Roman" w:hint="eastAsia"/>
          <w:sz w:val="24"/>
          <w:szCs w:val="24"/>
        </w:rPr>
        <w:t>其他</w:t>
      </w:r>
      <w:r w:rsidR="008E1DA9" w:rsidRPr="008E1DA9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</w:t>
      </w:r>
    </w:p>
    <w:p w:rsidR="008E1DA9" w:rsidRPr="008E1DA9" w:rsidRDefault="008E1DA9" w:rsidP="008E1DA9">
      <w:pPr>
        <w:spacing w:line="264" w:lineRule="auto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t>2.</w:t>
      </w:r>
      <w:r w:rsidR="00786BE1">
        <w:rPr>
          <w:rFonts w:ascii="仿宋" w:eastAsia="仿宋" w:hAnsi="仿宋" w:cs="Times New Roman" w:hint="eastAsia"/>
          <w:sz w:val="24"/>
          <w:szCs w:val="24"/>
        </w:rPr>
        <w:t>本</w:t>
      </w:r>
      <w:r>
        <w:rPr>
          <w:rFonts w:ascii="仿宋" w:eastAsia="仿宋" w:hAnsi="仿宋" w:cs="Times New Roman" w:hint="eastAsia"/>
          <w:sz w:val="24"/>
          <w:szCs w:val="24"/>
        </w:rPr>
        <w:t>中央厨房</w:t>
      </w:r>
      <w:r w:rsidRPr="008E1DA9">
        <w:rPr>
          <w:rFonts w:ascii="仿宋" w:eastAsia="仿宋" w:hAnsi="仿宋" w:cs="Times New Roman" w:hint="eastAsia"/>
          <w:sz w:val="24"/>
          <w:szCs w:val="24"/>
        </w:rPr>
        <w:t>制定的食品安全管理记录有（可多选）：</w:t>
      </w:r>
    </w:p>
    <w:p w:rsidR="008E1DA9" w:rsidRPr="008E1DA9" w:rsidRDefault="008E1DA9" w:rsidP="00055069">
      <w:pPr>
        <w:spacing w:line="264" w:lineRule="auto"/>
        <w:ind w:leftChars="100" w:left="210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原料进货查验 </w:t>
      </w:r>
      <w:r w:rsidRPr="008E1DA9">
        <w:rPr>
          <w:rFonts w:ascii="仿宋" w:eastAsia="仿宋" w:hAnsi="仿宋" w:cs="Times New Roman"/>
          <w:sz w:val="24"/>
          <w:szCs w:val="24"/>
        </w:rPr>
        <w:t xml:space="preserve">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原料出库  </w:t>
      </w:r>
      <w:r w:rsidR="000347FE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0347FE">
        <w:rPr>
          <w:rFonts w:ascii="仿宋" w:eastAsia="仿宋" w:hAnsi="仿宋" w:cs="Times New Roman" w:hint="eastAsia"/>
          <w:sz w:val="24"/>
          <w:szCs w:val="24"/>
        </w:rPr>
        <w:t xml:space="preserve">产品贮存  </w:t>
      </w:r>
      <w:r w:rsidR="000347FE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0347FE">
        <w:rPr>
          <w:rFonts w:ascii="仿宋" w:eastAsia="仿宋" w:hAnsi="仿宋" w:cs="Times New Roman" w:hint="eastAsia"/>
          <w:sz w:val="24"/>
          <w:szCs w:val="24"/>
        </w:rPr>
        <w:t xml:space="preserve">产品出库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食品添加剂使用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食品留样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食品安全自查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从业人员培训考核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消费者投诉处置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餐厨废弃物处置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卫生间清洁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设施设备清洗维护校验 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 xml:space="preserve">卫生杀虫剂和杀鼠剂的使用  </w:t>
      </w:r>
      <w:r w:rsidRPr="008E1DA9">
        <w:rPr>
          <w:rFonts w:ascii="仿宋" w:eastAsia="仿宋" w:hAnsi="仿宋" w:cs="Times New Roman"/>
          <w:sz w:val="24"/>
          <w:szCs w:val="24"/>
        </w:rPr>
        <w:t xml:space="preserve"> </w:t>
      </w:r>
      <w:r w:rsidR="002207CE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2207CE">
        <w:rPr>
          <w:rFonts w:ascii="仿宋" w:eastAsia="仿宋" w:hAnsi="仿宋" w:cs="Times New Roman" w:hint="eastAsia"/>
          <w:sz w:val="24"/>
          <w:szCs w:val="24"/>
        </w:rPr>
        <w:t>虫害消杀</w:t>
      </w:r>
      <w:r w:rsidR="000347FE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1124C9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1124C9">
        <w:rPr>
          <w:rFonts w:ascii="仿宋" w:eastAsia="仿宋" w:hAnsi="仿宋" w:cs="Times New Roman" w:hint="eastAsia"/>
          <w:sz w:val="24"/>
          <w:szCs w:val="24"/>
        </w:rPr>
        <w:t xml:space="preserve">清洗消毒记录  </w:t>
      </w:r>
      <w:r w:rsidR="000347FE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0347FE">
        <w:rPr>
          <w:rFonts w:ascii="仿宋" w:eastAsia="仿宋" w:hAnsi="仿宋" w:cs="Times New Roman" w:hint="eastAsia"/>
          <w:sz w:val="24"/>
          <w:szCs w:val="24"/>
        </w:rPr>
        <w:t xml:space="preserve">食品召回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Pr="008E1DA9">
        <w:rPr>
          <w:rFonts w:ascii="仿宋" w:eastAsia="仿宋" w:hAnsi="仿宋" w:cs="Times New Roman" w:hint="eastAsia"/>
          <w:sz w:val="24"/>
          <w:szCs w:val="24"/>
        </w:rPr>
        <w:t>其他</w:t>
      </w:r>
      <w:r w:rsidRPr="008E1DA9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  </w:t>
      </w:r>
    </w:p>
    <w:p w:rsidR="003A0834" w:rsidRPr="00F76F80" w:rsidRDefault="00C0777D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F76F80">
        <w:rPr>
          <w:rFonts w:ascii="Times New Roman" w:eastAsia="宋体" w:hAnsi="Times New Roman" w:cs="Times New Roman"/>
          <w:b/>
          <w:sz w:val="28"/>
          <w:szCs w:val="28"/>
        </w:rPr>
        <w:t>二、</w:t>
      </w:r>
      <w:r w:rsidR="004950C3" w:rsidRPr="00F76F80">
        <w:rPr>
          <w:rFonts w:ascii="Times New Roman" w:eastAsia="宋体" w:hAnsi="Times New Roman" w:cs="Times New Roman"/>
          <w:b/>
          <w:sz w:val="28"/>
          <w:szCs w:val="28"/>
        </w:rPr>
        <w:t>工艺、场所和设施设备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3A0834" w:rsidRPr="00F76F80" w:rsidRDefault="00481792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（一）</w:t>
      </w:r>
      <w:r w:rsidR="00F51F1C" w:rsidRPr="00F76F80">
        <w:rPr>
          <w:rFonts w:ascii="Times New Roman" w:eastAsia="仿宋" w:hAnsi="Times New Roman" w:cs="Times New Roman"/>
          <w:b/>
          <w:sz w:val="24"/>
          <w:szCs w:val="24"/>
        </w:rPr>
        <w:t>工艺</w:t>
      </w:r>
      <w:r w:rsidR="003A0834" w:rsidRPr="00F76F80">
        <w:rPr>
          <w:rFonts w:ascii="Times New Roman" w:eastAsia="仿宋" w:hAnsi="Times New Roman" w:cs="Times New Roman"/>
          <w:b/>
          <w:sz w:val="24"/>
          <w:szCs w:val="24"/>
        </w:rPr>
        <w:t>流程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FB343F" w:rsidRPr="00F76F80" w:rsidRDefault="00003985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>加工工艺类型：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>全热链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>全冷链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>冷热链混合</w:t>
      </w:r>
      <w:r w:rsidR="00FB343F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375A42"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="00375A42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</w:t>
      </w:r>
    </w:p>
    <w:p w:rsidR="00481792" w:rsidRPr="00F76F80" w:rsidRDefault="00481792" w:rsidP="005A7752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（二）场所布局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5A7752" w:rsidRPr="00F76F80" w:rsidRDefault="00481792" w:rsidP="005A7752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="005A7752" w:rsidRPr="00F76F80">
        <w:rPr>
          <w:rFonts w:ascii="Times New Roman" w:eastAsia="仿宋" w:hAnsi="Times New Roman" w:cs="Times New Roman"/>
          <w:sz w:val="24"/>
          <w:szCs w:val="24"/>
        </w:rPr>
        <w:t>加工场所面积（按实际情况填写，均填写实际使用面积）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5A7752" w:rsidRPr="00F76F80" w:rsidRDefault="005A7752" w:rsidP="00481792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总面积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m</w:t>
      </w:r>
      <w:r w:rsidRPr="00F76F80">
        <w:rPr>
          <w:rFonts w:ascii="Times New Roman" w:eastAsia="仿宋" w:hAnsi="Times New Roman" w:cs="Times New Roman"/>
          <w:sz w:val="24"/>
          <w:szCs w:val="24"/>
          <w:vertAlign w:val="superscript"/>
        </w:rPr>
        <w:t>2,</w:t>
      </w:r>
      <w:r w:rsidRPr="00F76F80">
        <w:rPr>
          <w:rFonts w:ascii="Times New Roman" w:eastAsia="仿宋" w:hAnsi="Times New Roman" w:cs="Times New Roman"/>
          <w:sz w:val="24"/>
          <w:szCs w:val="24"/>
        </w:rPr>
        <w:t>，食品处理区面积：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m</w:t>
      </w:r>
      <w:r w:rsidRPr="00F76F80">
        <w:rPr>
          <w:rFonts w:ascii="Times New Roman" w:eastAsia="仿宋" w:hAnsi="Times New Roman" w:cs="Times New Roman"/>
          <w:sz w:val="24"/>
          <w:szCs w:val="24"/>
          <w:vertAlign w:val="superscript"/>
        </w:rPr>
        <w:t>2</w:t>
      </w:r>
      <w:r w:rsidRPr="00F76F80">
        <w:rPr>
          <w:rFonts w:ascii="Times New Roman" w:eastAsia="仿宋" w:hAnsi="Times New Roman" w:cs="Times New Roman"/>
          <w:sz w:val="24"/>
          <w:szCs w:val="24"/>
        </w:rPr>
        <w:t>，非食品处理区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m</w:t>
      </w:r>
      <w:r w:rsidRPr="00F76F80">
        <w:rPr>
          <w:rFonts w:ascii="Times New Roman" w:eastAsia="仿宋" w:hAnsi="Times New Roman" w:cs="Times New Roman"/>
          <w:sz w:val="24"/>
          <w:szCs w:val="24"/>
          <w:vertAlign w:val="superscript"/>
        </w:rPr>
        <w:t>2</w:t>
      </w:r>
      <w:r w:rsidRPr="00F76F80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5A7752" w:rsidRPr="00FE1D83" w:rsidRDefault="005A7752" w:rsidP="005A7752">
      <w:pPr>
        <w:rPr>
          <w:rFonts w:ascii="Times New Roman" w:eastAsia="仿宋" w:hAnsi="Times New Roman" w:cs="Times New Roman"/>
          <w:sz w:val="24"/>
          <w:szCs w:val="24"/>
        </w:rPr>
      </w:pPr>
      <w:r w:rsidRPr="00FE1D83">
        <w:rPr>
          <w:rFonts w:ascii="Times New Roman" w:eastAsia="仿宋" w:hAnsi="Times New Roman" w:cs="Times New Roman"/>
          <w:sz w:val="24"/>
          <w:szCs w:val="24"/>
        </w:rPr>
        <w:t>2</w:t>
      </w:r>
      <w:r w:rsidR="00481792" w:rsidRPr="00FE1D83">
        <w:rPr>
          <w:rFonts w:ascii="Times New Roman" w:eastAsia="仿宋" w:hAnsi="Times New Roman" w:cs="Times New Roman"/>
          <w:sz w:val="24"/>
          <w:szCs w:val="24"/>
        </w:rPr>
        <w:t>.</w:t>
      </w:r>
      <w:r w:rsidRPr="00FE1D83">
        <w:rPr>
          <w:rFonts w:ascii="Times New Roman" w:eastAsia="仿宋" w:hAnsi="Times New Roman" w:cs="Times New Roman"/>
          <w:sz w:val="24"/>
          <w:szCs w:val="24"/>
        </w:rPr>
        <w:t>食品处理区中主要加工场所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设置是否</w:t>
      </w:r>
      <w:r w:rsidRPr="00FE1D83">
        <w:rPr>
          <w:rFonts w:ascii="Times New Roman" w:eastAsia="仿宋" w:hAnsi="Times New Roman" w:cs="Times New Roman"/>
          <w:sz w:val="24"/>
          <w:szCs w:val="24"/>
        </w:rPr>
        <w:t>独立</w:t>
      </w:r>
      <w:r w:rsidR="00565A21" w:rsidRPr="00FE1D83">
        <w:rPr>
          <w:rFonts w:ascii="Times New Roman" w:eastAsia="仿宋" w:hAnsi="Times New Roman" w:cs="Times New Roman"/>
          <w:sz w:val="24"/>
          <w:szCs w:val="24"/>
        </w:rPr>
        <w:t>分离或</w:t>
      </w:r>
      <w:r w:rsidRPr="00FE1D83">
        <w:rPr>
          <w:rFonts w:ascii="Times New Roman" w:eastAsia="仿宋" w:hAnsi="Times New Roman" w:cs="Times New Roman"/>
          <w:sz w:val="24"/>
          <w:szCs w:val="24"/>
        </w:rPr>
        <w:t>分隔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？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是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5A7752" w:rsidRPr="00F76F80" w:rsidRDefault="005A7752" w:rsidP="00274008">
      <w:pPr>
        <w:rPr>
          <w:rFonts w:ascii="Times New Roman" w:eastAsia="仿宋" w:hAnsi="Times New Roman" w:cs="Times New Roman"/>
          <w:sz w:val="24"/>
          <w:szCs w:val="24"/>
        </w:rPr>
      </w:pPr>
      <w:r w:rsidRPr="00FE1D83">
        <w:rPr>
          <w:rFonts w:ascii="Times New Roman" w:eastAsia="仿宋" w:hAnsi="Times New Roman" w:cs="Times New Roman"/>
          <w:sz w:val="24"/>
          <w:szCs w:val="24"/>
        </w:rPr>
        <w:t>3</w:t>
      </w:r>
      <w:r w:rsidR="00481792" w:rsidRPr="00FE1D83">
        <w:rPr>
          <w:rFonts w:ascii="Times New Roman" w:eastAsia="仿宋" w:hAnsi="Times New Roman" w:cs="Times New Roman"/>
          <w:sz w:val="24"/>
          <w:szCs w:val="24"/>
        </w:rPr>
        <w:t>.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是否设置</w:t>
      </w:r>
      <w:r w:rsidRPr="00FE1D83">
        <w:rPr>
          <w:rFonts w:ascii="Times New Roman" w:eastAsia="仿宋" w:hAnsi="Times New Roman" w:cs="Times New Roman"/>
          <w:sz w:val="24"/>
          <w:szCs w:val="24"/>
        </w:rPr>
        <w:t>专间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？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是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274008" w:rsidRPr="00FE1D83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422898" w:rsidRPr="00F76F80" w:rsidRDefault="00481792" w:rsidP="00422898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（三）</w:t>
      </w:r>
      <w:r w:rsidR="00FC3B5F" w:rsidRPr="00F76F80">
        <w:rPr>
          <w:rFonts w:ascii="Times New Roman" w:eastAsia="仿宋" w:hAnsi="Times New Roman" w:cs="Times New Roman"/>
          <w:b/>
          <w:sz w:val="24"/>
          <w:szCs w:val="24"/>
        </w:rPr>
        <w:t>设施设备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422898" w:rsidRPr="00F76F80" w:rsidRDefault="00422898" w:rsidP="00422898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786BE1">
        <w:rPr>
          <w:rFonts w:ascii="Times New Roman" w:eastAsia="仿宋" w:hAnsi="Times New Roman" w:cs="Times New Roman" w:hint="eastAsia"/>
          <w:sz w:val="24"/>
          <w:szCs w:val="24"/>
        </w:rPr>
        <w:t>拥有的</w:t>
      </w:r>
      <w:r w:rsidRPr="00F76F80">
        <w:rPr>
          <w:rFonts w:ascii="Times New Roman" w:eastAsia="仿宋" w:hAnsi="Times New Roman" w:cs="Times New Roman"/>
          <w:sz w:val="24"/>
          <w:szCs w:val="24"/>
        </w:rPr>
        <w:t>设施设备种类</w:t>
      </w:r>
      <w:r w:rsidR="00786BE1">
        <w:rPr>
          <w:rFonts w:ascii="Times New Roman" w:eastAsia="仿宋" w:hAnsi="Times New Roman" w:cs="Times New Roman" w:hint="eastAsia"/>
          <w:sz w:val="24"/>
          <w:szCs w:val="24"/>
        </w:rPr>
        <w:t>包括</w:t>
      </w:r>
      <w:r w:rsidR="00F6520E" w:rsidRPr="00F76F80">
        <w:rPr>
          <w:rFonts w:ascii="Times New Roman" w:eastAsia="仿宋" w:hAnsi="Times New Roman" w:cs="Times New Roman"/>
          <w:sz w:val="24"/>
          <w:szCs w:val="24"/>
        </w:rPr>
        <w:t>（可多选）：</w:t>
      </w:r>
    </w:p>
    <w:p w:rsidR="00113D1C" w:rsidRPr="00F76F80" w:rsidRDefault="00113D1C" w:rsidP="00B4772A">
      <w:pPr>
        <w:ind w:leftChars="100" w:left="21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EB43A8" w:rsidRPr="00F76F80">
        <w:rPr>
          <w:rFonts w:ascii="Times New Roman" w:eastAsia="仿宋" w:hAnsi="Times New Roman" w:cs="Times New Roman"/>
          <w:sz w:val="24"/>
          <w:szCs w:val="24"/>
        </w:rPr>
        <w:t>员工专用洗手消毒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F76F80">
        <w:rPr>
          <w:rFonts w:ascii="Times New Roman" w:eastAsia="仿宋" w:hAnsi="Times New Roman" w:cs="Times New Roman"/>
          <w:sz w:val="24"/>
          <w:szCs w:val="24"/>
        </w:rPr>
        <w:t>工用具</w:t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t>专用</w:t>
      </w:r>
      <w:r w:rsidR="00F778C2" w:rsidRPr="00F76F80">
        <w:rPr>
          <w:rFonts w:ascii="Times New Roman" w:eastAsia="仿宋" w:hAnsi="Times New Roman" w:cs="Times New Roman"/>
          <w:sz w:val="24"/>
          <w:szCs w:val="24"/>
        </w:rPr>
        <w:t>清洗</w:t>
      </w:r>
      <w:r w:rsidR="00E10FD7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F76F80">
        <w:rPr>
          <w:rFonts w:ascii="Times New Roman" w:eastAsia="仿宋" w:hAnsi="Times New Roman" w:cs="Times New Roman"/>
          <w:sz w:val="24"/>
          <w:szCs w:val="24"/>
        </w:rPr>
        <w:t>工用具消毒</w:t>
      </w:r>
      <w:r w:rsidR="00E10FD7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F76F80">
        <w:rPr>
          <w:rFonts w:ascii="Times New Roman" w:eastAsia="仿宋" w:hAnsi="Times New Roman" w:cs="Times New Roman"/>
          <w:sz w:val="24"/>
          <w:szCs w:val="24"/>
        </w:rPr>
        <w:t>工用具保洁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t>食品专用清洗</w:t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t>设备专用清洗</w:t>
      </w:r>
      <w:r w:rsidR="00162276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887AC2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887AC2" w:rsidRPr="00F76F80">
        <w:rPr>
          <w:rFonts w:ascii="Times New Roman" w:eastAsia="仿宋" w:hAnsi="Times New Roman" w:cs="Times New Roman"/>
          <w:sz w:val="24"/>
          <w:szCs w:val="24"/>
        </w:rPr>
        <w:t>温控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切配</w:t>
      </w:r>
      <w:r w:rsidRPr="00003985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烹饪</w:t>
      </w:r>
      <w:r w:rsidR="00E10FD7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通风排烟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采光照明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冷冻（藏）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废弃物暂存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162276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62276" w:rsidRPr="00003985">
        <w:rPr>
          <w:rFonts w:ascii="Times New Roman" w:eastAsia="仿宋" w:hAnsi="Times New Roman" w:cs="Times New Roman"/>
          <w:sz w:val="24"/>
          <w:szCs w:val="24"/>
        </w:rPr>
        <w:t>供水</w:t>
      </w:r>
      <w:r w:rsidR="00162276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E10FD7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162276" w:rsidRPr="00003985">
        <w:rPr>
          <w:rFonts w:ascii="Times New Roman" w:eastAsia="仿宋" w:hAnsi="Times New Roman" w:cs="Times New Roman"/>
          <w:sz w:val="24"/>
          <w:szCs w:val="24"/>
        </w:rPr>
        <w:t>排水</w:t>
      </w:r>
      <w:r w:rsidR="00482F7D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B4772A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B4772A">
        <w:rPr>
          <w:rFonts w:ascii="仿宋" w:eastAsia="仿宋" w:hAnsi="仿宋" w:cs="Times New Roman" w:hint="eastAsia"/>
          <w:sz w:val="24"/>
          <w:szCs w:val="24"/>
        </w:rPr>
        <w:t xml:space="preserve">除尘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更衣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>检验</w:t>
      </w:r>
      <w:r w:rsidR="00E10FD7" w:rsidRPr="00003985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F778C2" w:rsidRPr="00003985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933E0B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33E0B">
        <w:rPr>
          <w:rFonts w:ascii="Times New Roman" w:eastAsia="仿宋" w:hAnsi="Times New Roman" w:cs="Times New Roman" w:hint="eastAsia"/>
          <w:sz w:val="24"/>
          <w:szCs w:val="24"/>
        </w:rPr>
        <w:t>监控</w:t>
      </w:r>
      <w:r w:rsidR="00933E0B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962CF8" w:rsidRPr="00003985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62CF8" w:rsidRPr="00003985">
        <w:rPr>
          <w:rFonts w:ascii="Times New Roman" w:eastAsia="仿宋" w:hAnsi="Times New Roman" w:cs="Times New Roman"/>
          <w:sz w:val="24"/>
          <w:szCs w:val="24"/>
        </w:rPr>
        <w:t>其他</w:t>
      </w:r>
      <w:r w:rsidR="00962CF8"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962CF8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</w:t>
      </w:r>
    </w:p>
    <w:p w:rsidR="00111217" w:rsidRPr="00F76F80" w:rsidRDefault="00422898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</w:t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是否定期检查设施设备的卫生？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111217" w:rsidRDefault="00111217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lastRenderedPageBreak/>
        <w:t>3</w:t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Pr="00F76F80">
        <w:rPr>
          <w:rFonts w:ascii="Times New Roman" w:eastAsia="仿宋" w:hAnsi="Times New Roman" w:cs="Times New Roman"/>
          <w:sz w:val="24"/>
          <w:szCs w:val="24"/>
        </w:rPr>
        <w:t>清洗消毒前后的设备和工用具</w:t>
      </w:r>
      <w:r w:rsidR="00E06F67" w:rsidRPr="00F76F80">
        <w:rPr>
          <w:rFonts w:ascii="Times New Roman" w:eastAsia="仿宋" w:hAnsi="Times New Roman" w:cs="Times New Roman"/>
          <w:sz w:val="24"/>
          <w:szCs w:val="24"/>
        </w:rPr>
        <w:t>是否分开存放</w:t>
      </w:r>
      <w:r w:rsidRPr="00F76F80">
        <w:rPr>
          <w:rFonts w:ascii="Times New Roman" w:eastAsia="仿宋" w:hAnsi="Times New Roman" w:cs="Times New Roman"/>
          <w:sz w:val="24"/>
          <w:szCs w:val="24"/>
        </w:rPr>
        <w:t>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7917EA" w:rsidRDefault="007917EA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4.</w:t>
      </w:r>
      <w:r>
        <w:rPr>
          <w:rFonts w:ascii="Times New Roman" w:eastAsia="仿宋" w:hAnsi="Times New Roman" w:cs="Times New Roman" w:hint="eastAsia"/>
          <w:sz w:val="24"/>
          <w:szCs w:val="24"/>
        </w:rPr>
        <w:t>清洁操作区是否设置手部清洗消毒设施</w:t>
      </w:r>
      <w:r w:rsidR="009F5FC4">
        <w:rPr>
          <w:rFonts w:ascii="Times New Roman" w:eastAsia="仿宋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否（如填写“是”，请填写</w:t>
      </w:r>
      <w:r w:rsidR="009F5FC4">
        <w:rPr>
          <w:rFonts w:ascii="仿宋" w:eastAsia="仿宋" w:hAnsi="仿宋" w:cs="Times New Roman" w:hint="eastAsia"/>
          <w:sz w:val="24"/>
          <w:szCs w:val="24"/>
        </w:rPr>
        <w:t>（1））</w:t>
      </w:r>
    </w:p>
    <w:p w:rsidR="007917EA" w:rsidRDefault="007917EA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（1）清洁操作区的洗手设施是否为非手动式？  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</w:t>
      </w:r>
    </w:p>
    <w:p w:rsidR="00B4772A" w:rsidRDefault="00B4772A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5.是否根据食品加工人员清洁程度的要求，设置风淋室、淋浴室等设施？</w:t>
      </w:r>
    </w:p>
    <w:p w:rsidR="00B4772A" w:rsidRDefault="00B4772A" w:rsidP="00B4772A">
      <w:pPr>
        <w:ind w:firstLineChars="100" w:firstLine="240"/>
        <w:rPr>
          <w:rFonts w:ascii="仿宋" w:eastAsia="仿宋" w:hAnsi="仿宋" w:cs="Times New Roman"/>
          <w:sz w:val="24"/>
          <w:szCs w:val="24"/>
        </w:rPr>
      </w:pP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</w:t>
      </w:r>
    </w:p>
    <w:p w:rsidR="00B4772A" w:rsidRPr="00F76F80" w:rsidRDefault="00B4772A" w:rsidP="006E349E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6.是否</w:t>
      </w:r>
      <w:r w:rsidR="006E349E">
        <w:rPr>
          <w:rFonts w:ascii="仿宋" w:eastAsia="仿宋" w:hAnsi="仿宋" w:cs="Times New Roman" w:hint="eastAsia"/>
          <w:sz w:val="24"/>
          <w:szCs w:val="24"/>
        </w:rPr>
        <w:t>配备用于监测、控制、记录的监控设备（如压力表、温度计、记录仪等）</w:t>
      </w:r>
      <w:r>
        <w:rPr>
          <w:rFonts w:ascii="仿宋" w:eastAsia="仿宋" w:hAnsi="仿宋" w:cs="Times New Roman" w:hint="eastAsia"/>
          <w:sz w:val="24"/>
          <w:szCs w:val="24"/>
        </w:rPr>
        <w:t xml:space="preserve">？  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</w:t>
      </w:r>
    </w:p>
    <w:p w:rsidR="00C0777D" w:rsidRPr="00F76F80" w:rsidRDefault="00C168A7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F76F80">
        <w:rPr>
          <w:rFonts w:ascii="Times New Roman" w:eastAsia="宋体" w:hAnsi="Times New Roman" w:cs="Times New Roman"/>
          <w:b/>
          <w:sz w:val="28"/>
          <w:szCs w:val="28"/>
        </w:rPr>
        <w:t>三</w:t>
      </w:r>
      <w:r w:rsidR="00C0777D" w:rsidRPr="00F76F80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="00CC2DF6" w:rsidRPr="00F76F80">
        <w:rPr>
          <w:rFonts w:ascii="Times New Roman" w:eastAsia="宋体" w:hAnsi="Times New Roman" w:cs="Times New Roman"/>
          <w:b/>
          <w:sz w:val="28"/>
          <w:szCs w:val="28"/>
        </w:rPr>
        <w:t>食品原料管理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CC2DF6" w:rsidRPr="00F76F80" w:rsidRDefault="00CC2DF6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（一）原料采购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805608" w:rsidRPr="00F76F80" w:rsidRDefault="00805608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食品原料采购方式：</w:t>
      </w:r>
    </w:p>
    <w:p w:rsidR="00805608" w:rsidRPr="00F76F80" w:rsidRDefault="00805608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统一采购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分散采购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40438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04381">
        <w:rPr>
          <w:rFonts w:ascii="Times New Roman" w:eastAsia="仿宋" w:hAnsi="Times New Roman" w:cs="Times New Roman" w:hint="eastAsia"/>
          <w:sz w:val="24"/>
          <w:szCs w:val="24"/>
        </w:rPr>
        <w:t>部分统一采购</w:t>
      </w:r>
      <w:r w:rsidR="00404381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</w:p>
    <w:p w:rsidR="00C42A20" w:rsidRPr="00F76F80" w:rsidRDefault="00C42A20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食品原料查验的内容（可多选）：</w:t>
      </w:r>
    </w:p>
    <w:p w:rsidR="00F6520E" w:rsidRPr="00F76F80" w:rsidRDefault="00C42A20" w:rsidP="00122C46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6520E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6520E" w:rsidRPr="00F76F80">
        <w:rPr>
          <w:rFonts w:ascii="Times New Roman" w:eastAsia="仿宋" w:hAnsi="Times New Roman" w:cs="Times New Roman"/>
          <w:sz w:val="24"/>
          <w:szCs w:val="24"/>
        </w:rPr>
        <w:t>不查验</w:t>
      </w:r>
      <w:r w:rsidR="00F6520E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供货者许可证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产品合格证明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外观查验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温度查验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2A22A7" w:rsidRPr="00F76F80" w:rsidRDefault="00C42A20" w:rsidP="00F6520E">
      <w:pPr>
        <w:ind w:leftChars="100" w:left="210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标签查验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</w:p>
    <w:p w:rsidR="00F76F80" w:rsidRPr="00F76F80" w:rsidRDefault="00CE1C5C" w:rsidP="00CE1C5C">
      <w:pPr>
        <w:rPr>
          <w:rFonts w:ascii="Times New Roman" w:eastAsia="仿宋" w:hAnsi="Times New Roman" w:cs="Times New Roman"/>
          <w:sz w:val="24"/>
          <w:szCs w:val="24"/>
        </w:rPr>
      </w:pPr>
      <w:r w:rsidRPr="002A39FC">
        <w:rPr>
          <w:rFonts w:ascii="Times New Roman" w:eastAsia="仿宋" w:hAnsi="Times New Roman" w:cs="Times New Roman"/>
          <w:sz w:val="24"/>
          <w:szCs w:val="24"/>
        </w:rPr>
        <w:t>3.</w:t>
      </w:r>
      <w:r w:rsidR="005E2E94">
        <w:rPr>
          <w:rFonts w:ascii="Times New Roman" w:eastAsia="仿宋" w:hAnsi="Times New Roman" w:cs="Times New Roman" w:hint="eastAsia"/>
          <w:sz w:val="24"/>
          <w:szCs w:val="24"/>
        </w:rPr>
        <w:t>中央厨房</w:t>
      </w:r>
      <w:r w:rsidR="00F76F80" w:rsidRPr="00F76F80">
        <w:rPr>
          <w:rFonts w:ascii="Times New Roman" w:eastAsia="仿宋" w:hAnsi="Times New Roman" w:cs="Times New Roman"/>
          <w:sz w:val="24"/>
          <w:szCs w:val="24"/>
        </w:rPr>
        <w:t>是否对供货者食品安全状况进行现场评价？</w:t>
      </w:r>
      <w:r w:rsidR="00F76F80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F76F80" w:rsidRPr="00F76F80" w:rsidRDefault="00F76F80" w:rsidP="00F76F80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9302CD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和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9302CD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F76F80" w:rsidRPr="00F76F80" w:rsidRDefault="00BC635F" w:rsidP="00BC635F">
      <w:pPr>
        <w:spacing w:line="264" w:lineRule="auto"/>
        <w:ind w:firstLineChars="50" w:firstLine="12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9302CD"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F76F80" w:rsidRPr="00F76F80">
        <w:rPr>
          <w:rFonts w:ascii="Times New Roman" w:eastAsia="仿宋" w:hAnsi="Times New Roman" w:cs="Times New Roman"/>
          <w:sz w:val="24"/>
          <w:szCs w:val="24"/>
        </w:rPr>
        <w:t>中央厨房对供货者食品安全状况进行现场评价的方式：</w:t>
      </w:r>
    </w:p>
    <w:p w:rsidR="00F76F80" w:rsidRPr="00F76F80" w:rsidRDefault="00F76F80" w:rsidP="00F76F80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中央厨房自行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委托第三方机构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两者均涉及</w:t>
      </w:r>
    </w:p>
    <w:p w:rsidR="00F76F80" w:rsidRPr="00F76F80" w:rsidRDefault="00F76F80" w:rsidP="00F76F80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9302CD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中央厨房</w:t>
      </w:r>
      <w:r w:rsidRPr="00F76F80">
        <w:rPr>
          <w:rFonts w:ascii="Times New Roman" w:eastAsia="仿宋" w:hAnsi="Times New Roman" w:cs="Times New Roman"/>
          <w:sz w:val="24"/>
          <w:szCs w:val="24"/>
        </w:rPr>
        <w:t>对供货者食品安全状况进行现场评价的频次：</w:t>
      </w:r>
    </w:p>
    <w:p w:rsidR="00F76F80" w:rsidRPr="00F76F80" w:rsidRDefault="00F76F80" w:rsidP="00F76F80">
      <w:pPr>
        <w:spacing w:line="264" w:lineRule="auto"/>
        <w:ind w:firstLineChars="283" w:firstLine="679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至少</w:t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月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半年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3-5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至少</w:t>
      </w:r>
      <w:r w:rsidRPr="00F76F80">
        <w:rPr>
          <w:rFonts w:ascii="Times New Roman" w:eastAsia="仿宋" w:hAnsi="Times New Roman" w:cs="Times New Roman"/>
          <w:sz w:val="24"/>
          <w:szCs w:val="24"/>
        </w:rPr>
        <w:t>2</w:t>
      </w:r>
      <w:r w:rsidRPr="00F76F80">
        <w:rPr>
          <w:rFonts w:ascii="Times New Roman" w:eastAsia="仿宋" w:hAnsi="Times New Roman" w:cs="Times New Roman"/>
          <w:sz w:val="24"/>
          <w:szCs w:val="24"/>
        </w:rPr>
        <w:t>年以上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</w:p>
    <w:p w:rsidR="00F76F80" w:rsidRPr="00F76F80" w:rsidRDefault="00F76F80" w:rsidP="00F76F80">
      <w:pPr>
        <w:spacing w:line="264" w:lineRule="auto"/>
        <w:ind w:firstLineChars="283" w:firstLine="679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>（写明检查频次）</w:t>
      </w:r>
    </w:p>
    <w:p w:rsidR="00CC2DF6" w:rsidRPr="00F76F80" w:rsidRDefault="00CC2DF6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（二）</w:t>
      </w:r>
      <w:r w:rsidR="009C760B" w:rsidRPr="00F76F80">
        <w:rPr>
          <w:rFonts w:ascii="Times New Roman" w:eastAsia="仿宋" w:hAnsi="Times New Roman" w:cs="Times New Roman"/>
          <w:b/>
          <w:sz w:val="24"/>
          <w:szCs w:val="24"/>
        </w:rPr>
        <w:t>食品</w:t>
      </w:r>
      <w:r w:rsidRPr="00F76F80">
        <w:rPr>
          <w:rFonts w:ascii="Times New Roman" w:eastAsia="仿宋" w:hAnsi="Times New Roman" w:cs="Times New Roman"/>
          <w:b/>
          <w:sz w:val="24"/>
          <w:szCs w:val="24"/>
        </w:rPr>
        <w:t>原料贮存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E81BA8" w:rsidRDefault="00D54F65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食品原料</w:t>
      </w:r>
      <w:r w:rsidR="00563BE4">
        <w:rPr>
          <w:rFonts w:ascii="Times New Roman" w:eastAsia="仿宋" w:hAnsi="Times New Roman" w:cs="Times New Roman" w:hint="eastAsia"/>
          <w:sz w:val="24"/>
          <w:szCs w:val="24"/>
        </w:rPr>
        <w:t>（包括食品添加剂</w:t>
      </w:r>
      <w:r w:rsidR="00E81BA8">
        <w:rPr>
          <w:rFonts w:ascii="Times New Roman" w:eastAsia="仿宋" w:hAnsi="Times New Roman" w:cs="Times New Roman" w:hint="eastAsia"/>
          <w:sz w:val="24"/>
          <w:szCs w:val="24"/>
        </w:rPr>
        <w:t>和食品相关产品</w:t>
      </w:r>
      <w:r w:rsidR="00563BE4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贮存是否</w:t>
      </w:r>
      <w:r w:rsidR="008343F0">
        <w:rPr>
          <w:rFonts w:ascii="Times New Roman" w:eastAsia="仿宋" w:hAnsi="Times New Roman" w:cs="Times New Roman" w:hint="eastAsia"/>
          <w:sz w:val="24"/>
          <w:szCs w:val="24"/>
        </w:rPr>
        <w:t>有</w:t>
      </w:r>
      <w:r w:rsidRPr="00F76F80">
        <w:rPr>
          <w:rFonts w:ascii="Times New Roman" w:eastAsia="仿宋" w:hAnsi="Times New Roman" w:cs="Times New Roman"/>
          <w:sz w:val="24"/>
          <w:szCs w:val="24"/>
        </w:rPr>
        <w:t>专人管理？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D54F65" w:rsidRPr="00F76F80" w:rsidRDefault="00D54F65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9C760B" w:rsidRPr="00F76F80" w:rsidRDefault="004950C3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>是否定期检查食品原料贮存和加工场所的卫生？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C760B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62572E" w:rsidRPr="00F76F80" w:rsidRDefault="004950C3" w:rsidP="00D54F65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3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>是否将查验合格</w:t>
      </w:r>
      <w:r w:rsidR="0062572E" w:rsidRPr="00F76F80">
        <w:rPr>
          <w:rFonts w:ascii="Times New Roman" w:eastAsia="仿宋" w:hAnsi="Times New Roman" w:cs="Times New Roman"/>
          <w:sz w:val="24"/>
          <w:szCs w:val="24"/>
        </w:rPr>
        <w:t>与不合格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>的原料分开</w:t>
      </w:r>
      <w:r w:rsidR="0062572E" w:rsidRPr="00F76F80">
        <w:rPr>
          <w:rFonts w:ascii="Times New Roman" w:eastAsia="仿宋" w:hAnsi="Times New Roman" w:cs="Times New Roman"/>
          <w:sz w:val="24"/>
          <w:szCs w:val="24"/>
        </w:rPr>
        <w:t>贮存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>，并有明显标识？</w:t>
      </w:r>
      <w:r w:rsidR="00D54F65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</w:p>
    <w:p w:rsidR="00D54F65" w:rsidRPr="00F76F80" w:rsidRDefault="00D54F65" w:rsidP="0062572E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  <w:r w:rsidR="0062572E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62572E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62572E" w:rsidRPr="00F76F80">
        <w:rPr>
          <w:rFonts w:ascii="Times New Roman" w:eastAsia="仿宋" w:hAnsi="Times New Roman" w:cs="Times New Roman"/>
          <w:sz w:val="24"/>
          <w:szCs w:val="24"/>
        </w:rPr>
        <w:t>不查验，统一贮存</w:t>
      </w:r>
    </w:p>
    <w:p w:rsidR="00C0777D" w:rsidRPr="00F76F80" w:rsidRDefault="00C168A7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C32ACE">
        <w:rPr>
          <w:rFonts w:ascii="Times New Roman" w:eastAsia="宋体" w:hAnsi="Times New Roman" w:cs="Times New Roman"/>
          <w:b/>
          <w:sz w:val="28"/>
          <w:szCs w:val="28"/>
        </w:rPr>
        <w:t>四</w:t>
      </w:r>
      <w:r w:rsidR="00C0777D" w:rsidRPr="00C32ACE">
        <w:rPr>
          <w:rFonts w:ascii="Times New Roman" w:eastAsia="宋体" w:hAnsi="Times New Roman" w:cs="Times New Roman"/>
          <w:b/>
          <w:sz w:val="28"/>
          <w:szCs w:val="28"/>
        </w:rPr>
        <w:t>、加工过程食品安全控制</w:t>
      </w:r>
      <w:r w:rsidR="00212449" w:rsidRPr="00C32ACE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277722" w:rsidRPr="00F76F80" w:rsidRDefault="00277722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（一）加工食品品种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1D5795" w:rsidRPr="00F76F80" w:rsidRDefault="007C7A7A" w:rsidP="007C7A7A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1D5795"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="001D5795" w:rsidRPr="00F76F80">
        <w:rPr>
          <w:rFonts w:ascii="Times New Roman" w:eastAsia="仿宋" w:hAnsi="Times New Roman" w:cs="Times New Roman"/>
          <w:sz w:val="24"/>
          <w:szCs w:val="24"/>
        </w:rPr>
        <w:t>加工食品品种（可多选）：</w:t>
      </w:r>
    </w:p>
    <w:p w:rsidR="00C86355" w:rsidRPr="00F76F80" w:rsidRDefault="007C7A7A" w:rsidP="007C7A7A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1D5795"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粮食加工品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食用油、油脂及其制品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调味品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肉制品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饮料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C86355" w:rsidRPr="00F76F80" w:rsidRDefault="007C7A7A" w:rsidP="00C86355">
      <w:pPr>
        <w:ind w:leftChars="100" w:left="21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冷冻饮品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速冻食品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糖果制品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酒类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3924D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蔬菜制品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C86355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86355" w:rsidRPr="00F76F80">
        <w:rPr>
          <w:rFonts w:ascii="Times New Roman" w:eastAsia="仿宋" w:hAnsi="Times New Roman" w:cs="Times New Roman"/>
          <w:sz w:val="24"/>
          <w:szCs w:val="24"/>
        </w:rPr>
        <w:t>水产制品</w:t>
      </w:r>
    </w:p>
    <w:p w:rsidR="007C7A7A" w:rsidRPr="00F76F80" w:rsidRDefault="007C7A7A" w:rsidP="00C86355">
      <w:pPr>
        <w:ind w:leftChars="100" w:left="210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可可及焙烤咖啡产品</w:t>
      </w:r>
      <w:r w:rsidR="00C86355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糕点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豆制品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其他食品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</w:t>
      </w:r>
    </w:p>
    <w:p w:rsidR="003924D1" w:rsidRPr="00F76F80" w:rsidRDefault="003924D1" w:rsidP="003924D1">
      <w:pPr>
        <w:ind w:firstLineChars="50" w:firstLine="12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加工产品类型（可多选）：</w:t>
      </w:r>
    </w:p>
    <w:p w:rsidR="003924D1" w:rsidRPr="00F76F80" w:rsidRDefault="003924D1" w:rsidP="005A0BC2">
      <w:pPr>
        <w:ind w:firstLineChars="100" w:firstLine="240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即食食品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粗加工食品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精加工食品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深加工食品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</w:p>
    <w:p w:rsidR="00277722" w:rsidRPr="00F76F80" w:rsidRDefault="00277722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A20205">
        <w:rPr>
          <w:rFonts w:ascii="Times New Roman" w:eastAsia="仿宋" w:hAnsi="Times New Roman" w:cs="Times New Roman" w:hint="eastAsia"/>
          <w:b/>
          <w:sz w:val="24"/>
          <w:szCs w:val="24"/>
        </w:rPr>
        <w:t>（二）</w:t>
      </w:r>
      <w:r w:rsidR="00664395" w:rsidRPr="00A20205">
        <w:rPr>
          <w:rFonts w:ascii="Times New Roman" w:eastAsia="仿宋" w:hAnsi="Times New Roman" w:cs="Times New Roman" w:hint="eastAsia"/>
          <w:b/>
          <w:sz w:val="24"/>
          <w:szCs w:val="24"/>
        </w:rPr>
        <w:t>食品加工操作规程</w:t>
      </w:r>
      <w:r w:rsidR="00212449" w:rsidRPr="00A20205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C20956" w:rsidRPr="00F76F80" w:rsidRDefault="00C2095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本中央厨房涉及的食品</w:t>
      </w:r>
      <w:r w:rsidR="00664395">
        <w:rPr>
          <w:rFonts w:ascii="Times New Roman" w:eastAsia="仿宋" w:hAnsi="Times New Roman" w:cs="Times New Roman" w:hint="eastAsia"/>
          <w:sz w:val="24"/>
          <w:szCs w:val="24"/>
        </w:rPr>
        <w:t>加工操作规程</w:t>
      </w:r>
      <w:r w:rsidRPr="00F76F80">
        <w:rPr>
          <w:rFonts w:ascii="Times New Roman" w:eastAsia="仿宋" w:hAnsi="Times New Roman" w:cs="Times New Roman"/>
          <w:sz w:val="24"/>
          <w:szCs w:val="24"/>
        </w:rPr>
        <w:t>（可多选）：</w:t>
      </w:r>
    </w:p>
    <w:p w:rsidR="00664395" w:rsidRDefault="00C2095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切配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粗加工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成品加工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冷却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分装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包装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D13B66" w:rsidRPr="00F76F80" w:rsidRDefault="00C2095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="00D13B66" w:rsidRPr="00F76F80">
        <w:rPr>
          <w:rFonts w:ascii="Times New Roman" w:eastAsia="仿宋" w:hAnsi="Times New Roman" w:cs="Times New Roman"/>
          <w:sz w:val="24"/>
          <w:szCs w:val="24"/>
        </w:rPr>
        <w:t>加工熟制的食品，是否达到烧熟煮透（中心温度</w:t>
      </w:r>
      <w:r w:rsidR="00D13B66" w:rsidRPr="00F76F80">
        <w:rPr>
          <w:rFonts w:ascii="Times New Roman" w:eastAsia="仿宋" w:hAnsi="Times New Roman" w:cs="Times New Roman"/>
          <w:sz w:val="24"/>
          <w:szCs w:val="24"/>
        </w:rPr>
        <w:t>70</w:t>
      </w:r>
      <w:r w:rsidR="00D13B66" w:rsidRPr="00F76F80">
        <w:rPr>
          <w:rFonts w:ascii="宋体" w:eastAsia="宋体" w:hAnsi="宋体" w:cs="宋体" w:hint="eastAsia"/>
          <w:sz w:val="24"/>
          <w:szCs w:val="24"/>
        </w:rPr>
        <w:t>℃</w:t>
      </w:r>
      <w:r w:rsidR="00D13B66" w:rsidRPr="00F76F80">
        <w:rPr>
          <w:rFonts w:ascii="Times New Roman" w:eastAsia="仿宋" w:hAnsi="Times New Roman" w:cs="Times New Roman"/>
          <w:sz w:val="24"/>
          <w:szCs w:val="24"/>
        </w:rPr>
        <w:t>以上）？</w:t>
      </w:r>
      <w:r w:rsidR="00D13B66"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BC635F" w:rsidRDefault="00D13B66" w:rsidP="00C20956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达到加热温度要求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未达到加热温度要求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BC635F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BC635F">
        <w:rPr>
          <w:rFonts w:ascii="仿宋" w:eastAsia="仿宋" w:hAnsi="仿宋" w:cs="Times New Roman" w:hint="eastAsia"/>
          <w:sz w:val="24"/>
          <w:szCs w:val="24"/>
        </w:rPr>
        <w:t>未进行温度测量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D13B66" w:rsidRPr="00F76F80" w:rsidRDefault="00D13B66" w:rsidP="00C20956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无熟制食品</w:t>
      </w:r>
    </w:p>
    <w:p w:rsidR="001110FA" w:rsidRPr="001110FA" w:rsidRDefault="002A39FC" w:rsidP="00C20956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1110FA" w:rsidRPr="001110FA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1110FA" w:rsidRPr="001110FA">
        <w:rPr>
          <w:rFonts w:ascii="Times New Roman" w:eastAsia="仿宋" w:hAnsi="Times New Roman" w:cs="Times New Roman" w:hint="eastAsia"/>
          <w:sz w:val="24"/>
          <w:szCs w:val="24"/>
        </w:rPr>
        <w:t>中央厨房是否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已</w:t>
      </w:r>
      <w:r w:rsidR="001110FA" w:rsidRPr="001110FA">
        <w:rPr>
          <w:rFonts w:ascii="Times New Roman" w:eastAsia="仿宋" w:hAnsi="Times New Roman" w:cs="Times New Roman" w:hint="eastAsia"/>
          <w:sz w:val="24"/>
          <w:szCs w:val="24"/>
        </w:rPr>
        <w:t>建立危害分析方法</w:t>
      </w:r>
      <w:r w:rsidR="002F4001">
        <w:rPr>
          <w:rFonts w:ascii="Times New Roman" w:eastAsia="仿宋" w:hAnsi="Times New Roman" w:cs="Times New Roman" w:hint="eastAsia"/>
          <w:sz w:val="24"/>
          <w:szCs w:val="24"/>
        </w:rPr>
        <w:t>明确食品安全关键环节</w:t>
      </w:r>
      <w:r w:rsidR="001110FA" w:rsidRPr="001110FA">
        <w:rPr>
          <w:rFonts w:ascii="Times New Roman" w:eastAsia="仿宋" w:hAnsi="Times New Roman" w:cs="Times New Roman" w:hint="eastAsia"/>
          <w:sz w:val="24"/>
          <w:szCs w:val="24"/>
        </w:rPr>
        <w:t>？</w:t>
      </w:r>
      <w:r w:rsidR="001110FA" w:rsidRPr="001110FA"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</w:p>
    <w:p w:rsidR="00A20205" w:rsidRDefault="001110FA" w:rsidP="00C20956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 w:rsidRPr="001110FA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是</w:t>
      </w:r>
      <w:r w:rsidRPr="001110FA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</w:t>
      </w:r>
      <w:r w:rsidRPr="001110FA">
        <w:rPr>
          <w:rFonts w:ascii="Times New Roman" w:eastAsia="仿宋" w:hAnsi="Times New Roman" w:cs="Times New Roman" w:hint="eastAsia"/>
          <w:sz w:val="24"/>
          <w:szCs w:val="24"/>
          <w:u w:val="single"/>
        </w:rPr>
        <w:t>（</w:t>
      </w:r>
      <w:r w:rsidR="00A20205">
        <w:rPr>
          <w:rFonts w:ascii="Times New Roman" w:eastAsia="仿宋" w:hAnsi="Times New Roman" w:cs="Times New Roman" w:hint="eastAsia"/>
          <w:sz w:val="24"/>
          <w:szCs w:val="24"/>
          <w:u w:val="single"/>
        </w:rPr>
        <w:t>可</w:t>
      </w:r>
      <w:r w:rsidRPr="001110FA">
        <w:rPr>
          <w:rFonts w:ascii="Times New Roman" w:eastAsia="仿宋" w:hAnsi="Times New Roman" w:cs="Times New Roman" w:hint="eastAsia"/>
          <w:sz w:val="24"/>
          <w:szCs w:val="24"/>
          <w:u w:val="single"/>
        </w:rPr>
        <w:t>列明危害分析方法）</w:t>
      </w:r>
      <w:r w:rsidR="00A20205"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（如填写“是”，请填写（</w:t>
      </w:r>
      <w:r w:rsidR="00A20205"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4</w:t>
      </w:r>
      <w:r w:rsidR="00A20205"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））</w:t>
      </w:r>
      <w:r w:rsidRPr="00A20205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</w:p>
    <w:p w:rsidR="00C6761F" w:rsidRPr="00A20205" w:rsidRDefault="00C6761F" w:rsidP="00C6761F">
      <w:pPr>
        <w:ind w:leftChars="100" w:left="210"/>
        <w:rPr>
          <w:rFonts w:ascii="Times New Roman" w:eastAsia="仿宋" w:hAnsi="Times New Roman" w:cs="Times New Roman"/>
          <w:sz w:val="24"/>
          <w:szCs w:val="24"/>
        </w:rPr>
      </w:pPr>
      <w:r w:rsidRPr="0092235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922350">
        <w:rPr>
          <w:rFonts w:ascii="Times New Roman" w:eastAsia="仿宋" w:hAnsi="Times New Roman" w:cs="Times New Roman" w:hint="eastAsia"/>
          <w:sz w:val="24"/>
          <w:szCs w:val="24"/>
        </w:rPr>
        <w:t>否</w:t>
      </w:r>
      <w:r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（如填写“否”，请填写（</w:t>
      </w:r>
      <w:r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5</w:t>
      </w:r>
      <w:r w:rsidRPr="00C6761F">
        <w:rPr>
          <w:rFonts w:ascii="Times New Roman" w:eastAsia="仿宋" w:hAnsi="Times New Roman" w:cs="Times New Roman" w:hint="eastAsia"/>
          <w:b/>
          <w:sz w:val="24"/>
          <w:szCs w:val="24"/>
        </w:rPr>
        <w:t>））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）目前已经设立食品安全关键环节的控制措施有：（请根据本中央厨房实际情况勾选下面选项）</w:t>
      </w:r>
    </w:p>
    <w:p w:rsidR="00C6761F" w:rsidRDefault="00C6761F" w:rsidP="005A0BC2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生物污染控制（若有，请填写①）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①生物污染控制措施有：</w:t>
      </w:r>
    </w:p>
    <w:p w:rsidR="00C6761F" w:rsidRDefault="00C6761F" w:rsidP="00C6761F">
      <w:pPr>
        <w:ind w:leftChars="100" w:left="210" w:firstLineChars="400" w:firstLine="96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制定设备和环境的清洁消毒制度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设备和环境的清洁消毒记录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建立食品加工过程中微生物监控</w:t>
      </w:r>
    </w:p>
    <w:p w:rsidR="00C6761F" w:rsidRPr="002B2BE4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其他</w:t>
      </w:r>
      <w:r w:rsidRPr="002A4B58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" w:hAnsi="Times New Roman" w:cs="Times New Roman" w:hint="eastAsia"/>
          <w:sz w:val="24"/>
          <w:szCs w:val="24"/>
          <w:u w:val="single"/>
        </w:rPr>
        <w:t>（列明生物控制措施）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化学污染控制（若有，请填写②）</w:t>
      </w:r>
    </w:p>
    <w:p w:rsidR="00C6761F" w:rsidRPr="007D3078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②化学污染控制措施有：</w:t>
      </w:r>
    </w:p>
    <w:p w:rsidR="00C6761F" w:rsidRDefault="00C6761F" w:rsidP="00C6761F">
      <w:pPr>
        <w:ind w:leftChars="100" w:left="210" w:firstLineChars="350" w:firstLine="8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建立化学污染管理制度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建立化学品使用制度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</w:p>
    <w:p w:rsidR="00C6761F" w:rsidRDefault="00C6761F" w:rsidP="00C6761F">
      <w:pPr>
        <w:ind w:leftChars="100" w:left="210" w:firstLineChars="350" w:firstLine="8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7D3078">
        <w:rPr>
          <w:rFonts w:ascii="Times New Roman" w:eastAsia="仿宋" w:hAnsi="Times New Roman" w:cs="Times New Roman" w:hint="eastAsia"/>
          <w:sz w:val="24"/>
          <w:szCs w:val="24"/>
        </w:rPr>
        <w:t>关注食品在加工过程中可能产生有害物质的情况</w:t>
      </w:r>
    </w:p>
    <w:p w:rsidR="00C6761F" w:rsidRPr="002A4B58" w:rsidRDefault="00C6761F" w:rsidP="00C6761F">
      <w:pPr>
        <w:ind w:leftChars="100" w:left="210" w:firstLineChars="350" w:firstLine="8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其他</w:t>
      </w:r>
      <w:r w:rsidRPr="002A4B58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" w:hAnsi="Times New Roman" w:cs="Times New Roman" w:hint="eastAsia"/>
          <w:sz w:val="24"/>
          <w:szCs w:val="24"/>
          <w:u w:val="single"/>
        </w:rPr>
        <w:t>（列明化学控制措施）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物理污染控制（若有，请填写③）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" w:hAnsi="Times New Roman" w:cs="Times New Roman" w:hint="eastAsia"/>
          <w:sz w:val="24"/>
          <w:szCs w:val="24"/>
        </w:rPr>
        <w:t>③物理污染控制措施有：</w:t>
      </w:r>
    </w:p>
    <w:p w:rsid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建立防止异物污染管理制度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制定防止物理污染的控制计划和措施</w:t>
      </w:r>
    </w:p>
    <w:p w:rsidR="00C6761F" w:rsidRPr="00C6761F" w:rsidRDefault="00C6761F" w:rsidP="00C6761F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  <w:u w:val="single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其他</w:t>
      </w:r>
      <w:r w:rsidRPr="002A4B58">
        <w:rPr>
          <w:rFonts w:ascii="Times New Roman" w:eastAsia="仿宋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" w:hAnsi="Times New Roman" w:cs="Times New Roman" w:hint="eastAsia"/>
          <w:sz w:val="24"/>
          <w:szCs w:val="24"/>
          <w:u w:val="single"/>
        </w:rPr>
        <w:t>（列明物理控制措施）</w:t>
      </w:r>
    </w:p>
    <w:p w:rsidR="004E2F39" w:rsidRDefault="00F618E4" w:rsidP="00C6761F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A20205"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4E2F39" w:rsidRPr="00F618E4">
        <w:rPr>
          <w:rFonts w:ascii="Times New Roman" w:eastAsia="仿宋" w:hAnsi="Times New Roman" w:cs="Times New Roman" w:hint="eastAsia"/>
          <w:sz w:val="24"/>
          <w:szCs w:val="24"/>
        </w:rPr>
        <w:t>中央厨房是否有必要设立食品安全关键环节的控制措施？</w:t>
      </w:r>
    </w:p>
    <w:p w:rsidR="008819EA" w:rsidRDefault="004E2F39" w:rsidP="00C20956">
      <w:pPr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F618E4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837CF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F618E4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是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仿宋" w:hAnsi="Times New Roman" w:cs="Times New Roman" w:hint="eastAsia"/>
          <w:sz w:val="24"/>
          <w:szCs w:val="24"/>
        </w:rPr>
        <w:t>否</w:t>
      </w:r>
      <w:r w:rsidR="00FD0398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</w:p>
    <w:p w:rsidR="003A0834" w:rsidRPr="00F76F80" w:rsidRDefault="003A0834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（三）</w:t>
      </w:r>
      <w:r w:rsidR="00FF02A5" w:rsidRPr="00F76F80">
        <w:rPr>
          <w:rFonts w:ascii="Times New Roman" w:eastAsia="仿宋" w:hAnsi="Times New Roman" w:cs="Times New Roman"/>
          <w:b/>
          <w:sz w:val="24"/>
          <w:szCs w:val="24"/>
        </w:rPr>
        <w:t>产品</w:t>
      </w:r>
      <w:r w:rsidRPr="00F76F80">
        <w:rPr>
          <w:rFonts w:ascii="Times New Roman" w:eastAsia="仿宋" w:hAnsi="Times New Roman" w:cs="Times New Roman"/>
          <w:b/>
          <w:sz w:val="24"/>
          <w:szCs w:val="24"/>
        </w:rPr>
        <w:t>贮存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445E89" w:rsidRPr="00F76F80" w:rsidRDefault="003A0834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t>原料、半成品和成品是否分离贮存？</w:t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45E89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A6161C" w:rsidRPr="00F76F80" w:rsidRDefault="00BC635F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2.</w:t>
      </w:r>
      <w:r w:rsidR="001245D1" w:rsidRPr="00F76F80">
        <w:rPr>
          <w:rFonts w:ascii="Times New Roman" w:eastAsia="仿宋" w:hAnsi="Times New Roman" w:cs="Times New Roman"/>
          <w:sz w:val="24"/>
          <w:szCs w:val="24"/>
        </w:rPr>
        <w:t>对温度、湿度</w:t>
      </w:r>
      <w:r w:rsidR="00A6161C" w:rsidRPr="00F76F80">
        <w:rPr>
          <w:rFonts w:ascii="Times New Roman" w:eastAsia="仿宋" w:hAnsi="Times New Roman" w:cs="Times New Roman"/>
          <w:sz w:val="24"/>
          <w:szCs w:val="24"/>
        </w:rPr>
        <w:t>、时间</w:t>
      </w:r>
      <w:r w:rsidR="001245D1" w:rsidRPr="00F76F80">
        <w:rPr>
          <w:rFonts w:ascii="Times New Roman" w:eastAsia="仿宋" w:hAnsi="Times New Roman" w:cs="Times New Roman"/>
          <w:sz w:val="24"/>
          <w:szCs w:val="24"/>
        </w:rPr>
        <w:t>等有要求的食品，贮存条件是否符合食品安全要求？</w:t>
      </w:r>
    </w:p>
    <w:p w:rsidR="00351744" w:rsidRPr="00F76F80" w:rsidRDefault="001245D1" w:rsidP="00BC635F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3A0834" w:rsidRPr="00F76F80" w:rsidRDefault="003A0834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（四）</w:t>
      </w:r>
      <w:r w:rsidR="00FF02A5" w:rsidRPr="00F76F80">
        <w:rPr>
          <w:rFonts w:ascii="Times New Roman" w:eastAsia="仿宋" w:hAnsi="Times New Roman" w:cs="Times New Roman"/>
          <w:b/>
          <w:sz w:val="24"/>
          <w:szCs w:val="24"/>
        </w:rPr>
        <w:t>产品</w:t>
      </w:r>
      <w:r w:rsidRPr="00F76F80">
        <w:rPr>
          <w:rFonts w:ascii="Times New Roman" w:eastAsia="仿宋" w:hAnsi="Times New Roman" w:cs="Times New Roman"/>
          <w:b/>
          <w:sz w:val="24"/>
          <w:szCs w:val="24"/>
        </w:rPr>
        <w:t>留样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0215CC" w:rsidRPr="00F76F80" w:rsidRDefault="000215CC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</w:t>
      </w:r>
      <w:r w:rsidR="006C7FCB" w:rsidRPr="00F76F80">
        <w:rPr>
          <w:rFonts w:ascii="Times New Roman" w:eastAsia="仿宋" w:hAnsi="Times New Roman" w:cs="Times New Roman"/>
          <w:sz w:val="24"/>
          <w:szCs w:val="24"/>
        </w:rPr>
        <w:t>对</w:t>
      </w:r>
      <w:r w:rsidRPr="00F76F80">
        <w:rPr>
          <w:rFonts w:ascii="Times New Roman" w:eastAsia="仿宋" w:hAnsi="Times New Roman" w:cs="Times New Roman"/>
          <w:sz w:val="24"/>
          <w:szCs w:val="24"/>
        </w:rPr>
        <w:t>每批次的</w:t>
      </w:r>
      <w:r w:rsidR="00FF02A5" w:rsidRPr="00F76F80">
        <w:rPr>
          <w:rFonts w:ascii="Times New Roman" w:eastAsia="仿宋" w:hAnsi="Times New Roman" w:cs="Times New Roman"/>
          <w:sz w:val="24"/>
          <w:szCs w:val="24"/>
        </w:rPr>
        <w:t>产品</w:t>
      </w:r>
      <w:r w:rsidR="006C7FCB" w:rsidRPr="00F76F80">
        <w:rPr>
          <w:rFonts w:ascii="Times New Roman" w:eastAsia="仿宋" w:hAnsi="Times New Roman" w:cs="Times New Roman"/>
          <w:sz w:val="24"/>
          <w:szCs w:val="24"/>
        </w:rPr>
        <w:t>进行</w:t>
      </w:r>
      <w:r w:rsidRPr="00F76F80">
        <w:rPr>
          <w:rFonts w:ascii="Times New Roman" w:eastAsia="仿宋" w:hAnsi="Times New Roman" w:cs="Times New Roman"/>
          <w:sz w:val="24"/>
          <w:szCs w:val="24"/>
        </w:rPr>
        <w:t>留样？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602C9D" w:rsidRPr="00F76F80" w:rsidRDefault="00602C9D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F76F80">
        <w:rPr>
          <w:rFonts w:ascii="Times New Roman" w:eastAsia="仿宋" w:hAnsi="Times New Roman" w:cs="Times New Roman"/>
          <w:b/>
          <w:sz w:val="24"/>
          <w:szCs w:val="24"/>
        </w:rPr>
        <w:t>（</w:t>
      </w:r>
      <w:r w:rsidR="00351744" w:rsidRPr="00F76F80">
        <w:rPr>
          <w:rFonts w:ascii="Times New Roman" w:eastAsia="仿宋" w:hAnsi="Times New Roman" w:cs="Times New Roman"/>
          <w:b/>
          <w:sz w:val="24"/>
          <w:szCs w:val="24"/>
        </w:rPr>
        <w:t>五</w:t>
      </w:r>
      <w:r w:rsidRPr="00F76F80">
        <w:rPr>
          <w:rFonts w:ascii="Times New Roman" w:eastAsia="仿宋" w:hAnsi="Times New Roman" w:cs="Times New Roman"/>
          <w:b/>
          <w:sz w:val="24"/>
          <w:szCs w:val="24"/>
        </w:rPr>
        <w:t>）</w:t>
      </w:r>
      <w:r w:rsidR="00FF02A5" w:rsidRPr="00F76F80">
        <w:rPr>
          <w:rFonts w:ascii="Times New Roman" w:eastAsia="仿宋" w:hAnsi="Times New Roman" w:cs="Times New Roman"/>
          <w:b/>
          <w:sz w:val="24"/>
          <w:szCs w:val="24"/>
        </w:rPr>
        <w:t>产品</w:t>
      </w:r>
      <w:r w:rsidR="003A0834" w:rsidRPr="00F76F80">
        <w:rPr>
          <w:rFonts w:ascii="Times New Roman" w:eastAsia="仿宋" w:hAnsi="Times New Roman" w:cs="Times New Roman"/>
          <w:b/>
          <w:sz w:val="24"/>
          <w:szCs w:val="24"/>
        </w:rPr>
        <w:t>检验</w:t>
      </w:r>
      <w:r w:rsidR="00212449">
        <w:rPr>
          <w:rFonts w:ascii="Times New Roman" w:eastAsia="仿宋" w:hAnsi="Times New Roman" w:cs="Times New Roman" w:hint="eastAsia"/>
          <w:b/>
          <w:sz w:val="24"/>
          <w:szCs w:val="24"/>
        </w:rPr>
        <w:t>调查</w:t>
      </w:r>
    </w:p>
    <w:p w:rsidR="004B35E6" w:rsidRPr="00F76F80" w:rsidRDefault="004B35E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是否配备检验室？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和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4B35E6" w:rsidRPr="00F76F80" w:rsidRDefault="004B35E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是否配备与生产规模相适应的检验人员？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4B35E6" w:rsidRPr="00F76F80" w:rsidRDefault="004B35E6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>检验室</w:t>
      </w:r>
      <w:r w:rsidR="00F22169" w:rsidRPr="00F76F80">
        <w:rPr>
          <w:rFonts w:ascii="Times New Roman" w:eastAsia="仿宋" w:hAnsi="Times New Roman" w:cs="Times New Roman"/>
          <w:sz w:val="24"/>
          <w:szCs w:val="24"/>
        </w:rPr>
        <w:t>是否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>与加工</w:t>
      </w:r>
      <w:r w:rsidR="006C7FCB" w:rsidRPr="00F76F80">
        <w:rPr>
          <w:rFonts w:ascii="Times New Roman" w:eastAsia="仿宋" w:hAnsi="Times New Roman" w:cs="Times New Roman"/>
          <w:sz w:val="24"/>
          <w:szCs w:val="24"/>
        </w:rPr>
        <w:t>场所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>分隔？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52278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8F3CC1" w:rsidRPr="00F76F80" w:rsidRDefault="008F3CC1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是否对</w:t>
      </w:r>
      <w:r w:rsidR="00FF02A5" w:rsidRPr="00F76F80">
        <w:rPr>
          <w:rFonts w:ascii="Times New Roman" w:eastAsia="仿宋" w:hAnsi="Times New Roman" w:cs="Times New Roman"/>
          <w:sz w:val="24"/>
          <w:szCs w:val="24"/>
        </w:rPr>
        <w:t>产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品</w:t>
      </w:r>
      <w:r w:rsidRPr="00F76F80">
        <w:rPr>
          <w:rFonts w:ascii="Times New Roman" w:eastAsia="仿宋" w:hAnsi="Times New Roman" w:cs="Times New Roman"/>
          <w:sz w:val="24"/>
          <w:szCs w:val="24"/>
        </w:rPr>
        <w:t>进行检验？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413E2A" w:rsidRPr="00F76F80">
        <w:rPr>
          <w:rFonts w:ascii="Times New Roman" w:eastAsia="仿宋" w:hAnsi="Times New Roman" w:cs="Times New Roman"/>
          <w:sz w:val="24"/>
          <w:szCs w:val="24"/>
        </w:rPr>
        <w:t>-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B43C32" w:rsidRPr="00F76F80" w:rsidRDefault="00BC635F" w:rsidP="008F3CC1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FF02A5" w:rsidRPr="00F76F80">
        <w:rPr>
          <w:rFonts w:ascii="Times New Roman" w:eastAsia="仿宋" w:hAnsi="Times New Roman" w:cs="Times New Roman"/>
          <w:sz w:val="24"/>
          <w:szCs w:val="24"/>
        </w:rPr>
        <w:t>产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品</w:t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t>检验方式：</w:t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t>自行检验</w:t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B43C32" w:rsidRPr="00F76F80">
        <w:rPr>
          <w:rFonts w:ascii="Times New Roman" w:eastAsia="仿宋" w:hAnsi="Times New Roman" w:cs="Times New Roman"/>
          <w:sz w:val="24"/>
          <w:szCs w:val="24"/>
        </w:rPr>
        <w:t>委托第三方检验机构</w:t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81792" w:rsidRPr="00F76F80">
        <w:rPr>
          <w:rFonts w:ascii="Times New Roman" w:eastAsia="仿宋" w:hAnsi="Times New Roman" w:cs="Times New Roman"/>
          <w:sz w:val="24"/>
          <w:szCs w:val="24"/>
        </w:rPr>
        <w:t>两者均涉及</w:t>
      </w:r>
    </w:p>
    <w:p w:rsidR="008F3CC1" w:rsidRPr="00F76F80" w:rsidRDefault="00BC635F" w:rsidP="005A0BC2">
      <w:pPr>
        <w:ind w:leftChars="100" w:left="690" w:hangingChars="200" w:hanging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9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t>根据产品特性、工艺特点等因素，是否对不同产品制定不同的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检验计划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t>？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12492">
        <w:rPr>
          <w:rFonts w:ascii="Times New Roman" w:eastAsia="仿宋" w:hAnsi="Times New Roman" w:cs="Times New Roman" w:hint="eastAsia"/>
          <w:sz w:val="24"/>
          <w:szCs w:val="24"/>
        </w:rPr>
        <w:t>制定不同检验计划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8F3CC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12492">
        <w:rPr>
          <w:rFonts w:ascii="Times New Roman" w:eastAsia="仿宋" w:hAnsi="Times New Roman" w:cs="Times New Roman" w:hint="eastAsia"/>
          <w:sz w:val="24"/>
          <w:szCs w:val="24"/>
        </w:rPr>
        <w:t>制定统一检验计划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未制定检验计划</w:t>
      </w:r>
    </w:p>
    <w:p w:rsidR="00A5034B" w:rsidRDefault="00BC635F" w:rsidP="00413E2A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0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52592" w:rsidRPr="00F76F80">
        <w:rPr>
          <w:rFonts w:ascii="Times New Roman" w:eastAsia="仿宋" w:hAnsi="Times New Roman" w:cs="Times New Roman"/>
          <w:sz w:val="24"/>
          <w:szCs w:val="24"/>
        </w:rPr>
        <w:t>产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>品检验频次：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>批批抽检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>按比例随机抽检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A5034B" w:rsidRPr="00F76F80">
        <w:rPr>
          <w:rFonts w:ascii="Times New Roman" w:eastAsia="仿宋" w:hAnsi="Times New Roman" w:cs="Times New Roman"/>
          <w:sz w:val="24"/>
          <w:szCs w:val="24"/>
        </w:rPr>
        <w:t>不定期随机抽检</w:t>
      </w:r>
    </w:p>
    <w:p w:rsidR="00DA7557" w:rsidRPr="00F76F80" w:rsidRDefault="00DA7557" w:rsidP="00413E2A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）记录人和审核人员是否在产品出库检验记录单上复核签名？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</w:t>
      </w:r>
    </w:p>
    <w:p w:rsidR="003A0834" w:rsidRPr="00F76F80" w:rsidRDefault="00C168A7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F76F80">
        <w:rPr>
          <w:rFonts w:ascii="Times New Roman" w:eastAsia="宋体" w:hAnsi="Times New Roman" w:cs="Times New Roman"/>
          <w:b/>
          <w:sz w:val="28"/>
          <w:szCs w:val="28"/>
        </w:rPr>
        <w:t>五</w:t>
      </w:r>
      <w:r w:rsidR="00652592" w:rsidRPr="00F76F80">
        <w:rPr>
          <w:rFonts w:ascii="Times New Roman" w:eastAsia="宋体" w:hAnsi="Times New Roman" w:cs="Times New Roman"/>
          <w:b/>
          <w:sz w:val="28"/>
          <w:szCs w:val="28"/>
        </w:rPr>
        <w:t>、产</w:t>
      </w:r>
      <w:r w:rsidR="003A0834" w:rsidRPr="00F76F80">
        <w:rPr>
          <w:rFonts w:ascii="Times New Roman" w:eastAsia="宋体" w:hAnsi="Times New Roman" w:cs="Times New Roman"/>
          <w:b/>
          <w:sz w:val="28"/>
          <w:szCs w:val="28"/>
        </w:rPr>
        <w:t>品配送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126A4C" w:rsidRPr="00F76F80" w:rsidRDefault="00126A4C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是否供应餐饮门店？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13E2A"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C32ACE" w:rsidRDefault="00BC635F" w:rsidP="00CB255E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供应餐饮门店</w:t>
      </w:r>
      <w:r w:rsidR="00126A4C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家，其中本企业下属的门店</w:t>
      </w:r>
      <w:r w:rsidR="00126A4C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="00126A4C" w:rsidRPr="00F76F80">
        <w:rPr>
          <w:rFonts w:ascii="Times New Roman" w:eastAsia="仿宋" w:hAnsi="Times New Roman" w:cs="Times New Roman"/>
          <w:sz w:val="24"/>
          <w:szCs w:val="24"/>
        </w:rPr>
        <w:t>家，</w:t>
      </w:r>
    </w:p>
    <w:p w:rsidR="00126A4C" w:rsidRPr="00F76F80" w:rsidRDefault="00126A4C" w:rsidP="00C32ACE">
      <w:pPr>
        <w:ind w:firstLineChars="350" w:firstLine="8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非本企业下属门店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家</w:t>
      </w:r>
    </w:p>
    <w:p w:rsidR="00126A4C" w:rsidRPr="00F76F80" w:rsidRDefault="00126A4C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是否供应流通环节？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否（如填</w:t>
      </w:r>
      <w:r w:rsidR="00413E2A" w:rsidRPr="00F76F80">
        <w:rPr>
          <w:rFonts w:ascii="Times New Roman" w:eastAsia="仿宋" w:hAnsi="Times New Roman" w:cs="Times New Roman"/>
          <w:sz w:val="24"/>
          <w:szCs w:val="24"/>
        </w:rPr>
        <w:t>写</w:t>
      </w:r>
      <w:r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413E2A" w:rsidRPr="00F76F80" w:rsidRDefault="00BC635F" w:rsidP="00CB255E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EE66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413E2A" w:rsidRPr="00F76F80">
        <w:rPr>
          <w:rFonts w:ascii="Times New Roman" w:eastAsia="仿宋" w:hAnsi="Times New Roman" w:cs="Times New Roman"/>
          <w:sz w:val="24"/>
          <w:szCs w:val="24"/>
        </w:rPr>
        <w:t>供应的流通环节有（可多选）：</w:t>
      </w:r>
    </w:p>
    <w:p w:rsidR="00CB255E" w:rsidRPr="00F76F80" w:rsidRDefault="00CB255E" w:rsidP="00413E2A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404381">
        <w:rPr>
          <w:rFonts w:ascii="Times New Roman" w:eastAsia="仿宋" w:hAnsi="Times New Roman" w:cs="Times New Roman" w:hint="eastAsia"/>
          <w:sz w:val="24"/>
          <w:szCs w:val="24"/>
        </w:rPr>
        <w:t>超市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便利店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922350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22350">
        <w:rPr>
          <w:rFonts w:ascii="Times New Roman" w:eastAsia="仿宋" w:hAnsi="Times New Roman" w:cs="Times New Roman" w:hint="eastAsia"/>
          <w:sz w:val="24"/>
          <w:szCs w:val="24"/>
        </w:rPr>
        <w:t>食品门店</w:t>
      </w:r>
      <w:r w:rsidR="00922350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922350">
        <w:rPr>
          <w:rFonts w:ascii="Times New Roman" w:eastAsia="仿宋" w:hAnsi="Times New Roman" w:cs="Times New Roman" w:hint="eastAsia"/>
          <w:sz w:val="24"/>
          <w:szCs w:val="24"/>
        </w:rPr>
        <w:t>食品集中交易市场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</w:p>
    <w:p w:rsidR="00107D8F" w:rsidRPr="00F76F80" w:rsidRDefault="00107D8F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3.</w:t>
      </w:r>
      <w:r w:rsidRPr="00F76F80">
        <w:rPr>
          <w:rFonts w:ascii="Times New Roman" w:eastAsia="仿宋" w:hAnsi="Times New Roman" w:cs="Times New Roman"/>
          <w:sz w:val="24"/>
          <w:szCs w:val="24"/>
        </w:rPr>
        <w:t>生产加工食品中配送餐饮环节占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%</w:t>
      </w:r>
      <w:r w:rsidRPr="00F76F80">
        <w:rPr>
          <w:rFonts w:ascii="Times New Roman" w:eastAsia="仿宋" w:hAnsi="Times New Roman" w:cs="Times New Roman"/>
          <w:sz w:val="24"/>
          <w:szCs w:val="24"/>
        </w:rPr>
        <w:t>，配送流通环节占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Pr="00F76F80">
        <w:rPr>
          <w:rFonts w:ascii="Times New Roman" w:eastAsia="仿宋" w:hAnsi="Times New Roman" w:cs="Times New Roman"/>
          <w:sz w:val="24"/>
          <w:szCs w:val="24"/>
        </w:rPr>
        <w:t>%</w:t>
      </w:r>
    </w:p>
    <w:p w:rsidR="00F031A4" w:rsidRPr="00F76F80" w:rsidRDefault="00A6161C" w:rsidP="00F031A4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4.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产品</w:t>
      </w:r>
      <w:r w:rsidR="00F031A4">
        <w:rPr>
          <w:rFonts w:ascii="Times New Roman" w:eastAsia="仿宋" w:hAnsi="Times New Roman" w:cs="Times New Roman" w:hint="eastAsia"/>
          <w:sz w:val="24"/>
          <w:szCs w:val="24"/>
        </w:rPr>
        <w:t>运输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形式（可多选）：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冷藏</w:t>
      </w:r>
      <w:r w:rsidR="00F031A4">
        <w:rPr>
          <w:rFonts w:ascii="Times New Roman" w:eastAsia="仿宋" w:hAnsi="Times New Roman" w:cs="Times New Roman" w:hint="eastAsia"/>
          <w:sz w:val="24"/>
          <w:szCs w:val="24"/>
        </w:rPr>
        <w:t>运输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冷冻</w:t>
      </w:r>
      <w:r w:rsidR="00F031A4">
        <w:rPr>
          <w:rFonts w:ascii="Times New Roman" w:eastAsia="仿宋" w:hAnsi="Times New Roman" w:cs="Times New Roman" w:hint="eastAsia"/>
          <w:sz w:val="24"/>
          <w:szCs w:val="24"/>
        </w:rPr>
        <w:t>运输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热</w:t>
      </w:r>
      <w:r w:rsidR="00F031A4">
        <w:rPr>
          <w:rFonts w:ascii="Times New Roman" w:eastAsia="仿宋" w:hAnsi="Times New Roman" w:cs="Times New Roman" w:hint="eastAsia"/>
          <w:sz w:val="24"/>
          <w:szCs w:val="24"/>
        </w:rPr>
        <w:t>链运输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031A4" w:rsidRPr="00F76F80">
        <w:rPr>
          <w:rFonts w:ascii="Times New Roman" w:eastAsia="仿宋" w:hAnsi="Times New Roman" w:cs="Times New Roman"/>
          <w:sz w:val="24"/>
          <w:szCs w:val="24"/>
        </w:rPr>
        <w:t>常温</w:t>
      </w:r>
      <w:r w:rsidR="00F031A4">
        <w:rPr>
          <w:rFonts w:ascii="Times New Roman" w:eastAsia="仿宋" w:hAnsi="Times New Roman" w:cs="Times New Roman" w:hint="eastAsia"/>
          <w:sz w:val="24"/>
          <w:szCs w:val="24"/>
        </w:rPr>
        <w:t>运输</w:t>
      </w:r>
    </w:p>
    <w:p w:rsidR="00351744" w:rsidRPr="00F76F80" w:rsidRDefault="00FE4F06" w:rsidP="00F031A4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5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是否配送高危易腐食品？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351744" w:rsidRPr="00F76F80" w:rsidRDefault="00110FA0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运输高危易腐食品是否采用冷链运输？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51744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3C1CBB" w:rsidRPr="003C1CBB" w:rsidRDefault="003C1CBB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6.</w:t>
      </w:r>
      <w:r>
        <w:rPr>
          <w:rFonts w:ascii="Times New Roman" w:eastAsia="仿宋" w:hAnsi="Times New Roman" w:cs="Times New Roman" w:hint="eastAsia"/>
          <w:sz w:val="24"/>
          <w:szCs w:val="24"/>
        </w:rPr>
        <w:t>中央厨房产品的配送单位是否隶属于同一连锁餐饮企业？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C32ACE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9E6B1E" w:rsidRPr="00DF04C0" w:rsidRDefault="009E6B1E">
      <w:pPr>
        <w:rPr>
          <w:rFonts w:ascii="Times New Roman" w:eastAsia="仿宋" w:hAnsi="Times New Roman" w:cs="Times New Roman"/>
          <w:sz w:val="24"/>
          <w:szCs w:val="24"/>
        </w:rPr>
      </w:pPr>
      <w:r w:rsidRPr="00DF04C0">
        <w:rPr>
          <w:rFonts w:ascii="Times New Roman" w:eastAsia="仿宋" w:hAnsi="Times New Roman" w:cs="Times New Roman" w:hint="eastAsia"/>
          <w:sz w:val="24"/>
          <w:szCs w:val="24"/>
        </w:rPr>
        <w:t>7.</w:t>
      </w:r>
      <w:r w:rsidRPr="00DF04C0">
        <w:rPr>
          <w:rFonts w:ascii="Times New Roman" w:eastAsia="仿宋" w:hAnsi="Times New Roman" w:cs="Times New Roman" w:hint="eastAsia"/>
          <w:sz w:val="24"/>
          <w:szCs w:val="24"/>
        </w:rPr>
        <w:t>本中央厨房是否设置配送中心？</w:t>
      </w:r>
      <w:r w:rsidRPr="00DF04C0"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  <w:r w:rsidRPr="00DF04C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DF04C0">
        <w:rPr>
          <w:rFonts w:ascii="Times New Roman" w:eastAsia="仿宋" w:hAnsi="Times New Roman" w:cs="Times New Roman"/>
          <w:sz w:val="24"/>
          <w:szCs w:val="24"/>
        </w:rPr>
        <w:t>是</w:t>
      </w:r>
      <w:r w:rsidRPr="00DF04C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DF04C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DF04C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AB329E" w:rsidRPr="00DF04C0" w:rsidRDefault="009E6B1E">
      <w:pPr>
        <w:rPr>
          <w:rFonts w:ascii="Times New Roman" w:eastAsia="仿宋" w:hAnsi="Times New Roman" w:cs="Times New Roman"/>
          <w:sz w:val="24"/>
          <w:szCs w:val="24"/>
        </w:rPr>
      </w:pPr>
      <w:r w:rsidRPr="00DF04C0"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="002765D6" w:rsidRPr="00DF04C0">
        <w:rPr>
          <w:rFonts w:ascii="Times New Roman" w:eastAsia="仿宋" w:hAnsi="Times New Roman" w:cs="Times New Roman"/>
          <w:sz w:val="24"/>
          <w:szCs w:val="24"/>
        </w:rPr>
        <w:t>.</w:t>
      </w:r>
      <w:r w:rsidR="00652592" w:rsidRPr="00DF04C0">
        <w:rPr>
          <w:rFonts w:ascii="Times New Roman" w:eastAsia="仿宋" w:hAnsi="Times New Roman" w:cs="Times New Roman"/>
          <w:sz w:val="24"/>
          <w:szCs w:val="24"/>
        </w:rPr>
        <w:t>产</w:t>
      </w:r>
      <w:r w:rsidR="00AB329E" w:rsidRPr="00DF04C0">
        <w:rPr>
          <w:rFonts w:ascii="Times New Roman" w:eastAsia="仿宋" w:hAnsi="Times New Roman" w:cs="Times New Roman"/>
          <w:sz w:val="24"/>
          <w:szCs w:val="24"/>
        </w:rPr>
        <w:t>品</w:t>
      </w:r>
      <w:r w:rsidR="002765D6" w:rsidRPr="00DF04C0">
        <w:rPr>
          <w:rFonts w:ascii="Times New Roman" w:eastAsia="仿宋" w:hAnsi="Times New Roman" w:cs="Times New Roman"/>
          <w:sz w:val="24"/>
          <w:szCs w:val="24"/>
        </w:rPr>
        <w:t>配送</w:t>
      </w:r>
      <w:r w:rsidR="00AB329E" w:rsidRPr="00DF04C0">
        <w:rPr>
          <w:rFonts w:ascii="Times New Roman" w:eastAsia="仿宋" w:hAnsi="Times New Roman" w:cs="Times New Roman"/>
          <w:sz w:val="24"/>
          <w:szCs w:val="24"/>
        </w:rPr>
        <w:t>方式（可多选）：</w:t>
      </w:r>
    </w:p>
    <w:p w:rsidR="00835656" w:rsidRDefault="00AB329E" w:rsidP="00AB329E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DF04C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DF04C0">
        <w:rPr>
          <w:rFonts w:ascii="Times New Roman" w:eastAsia="仿宋" w:hAnsi="Times New Roman" w:cs="Times New Roman"/>
          <w:sz w:val="24"/>
          <w:szCs w:val="24"/>
        </w:rPr>
        <w:t>中央厨房统一配送</w:t>
      </w:r>
      <w:r w:rsidRPr="00DF04C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835656" w:rsidRPr="00DF04C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835656" w:rsidRPr="00DF04C0">
        <w:rPr>
          <w:rFonts w:ascii="Times New Roman" w:eastAsia="仿宋" w:hAnsi="Times New Roman" w:cs="Times New Roman" w:hint="eastAsia"/>
          <w:sz w:val="24"/>
          <w:szCs w:val="24"/>
        </w:rPr>
        <w:t>配送中心配送</w:t>
      </w:r>
      <w:r w:rsidR="00835656" w:rsidRPr="00DF04C0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835656" w:rsidRPr="00DF04C0">
        <w:rPr>
          <w:rFonts w:ascii="Times New Roman" w:eastAsia="仿宋" w:hAnsi="Times New Roman" w:cs="Times New Roman" w:hint="eastAsia"/>
          <w:sz w:val="24"/>
          <w:szCs w:val="24"/>
        </w:rPr>
        <w:t>配送点配送</w:t>
      </w:r>
      <w:r w:rsidR="00835656" w:rsidRPr="00DF04C0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="00835656" w:rsidRPr="00DF04C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835656" w:rsidRPr="00DF04C0">
        <w:rPr>
          <w:rFonts w:ascii="Times New Roman" w:eastAsia="仿宋" w:hAnsi="Times New Roman" w:cs="Times New Roman" w:hint="eastAsia"/>
          <w:sz w:val="24"/>
          <w:szCs w:val="24"/>
        </w:rPr>
        <w:t>仓库配送</w:t>
      </w:r>
      <w:r w:rsidR="00835656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</w:p>
    <w:p w:rsidR="003C1CBB" w:rsidRPr="00835656" w:rsidRDefault="00AB329E" w:rsidP="00835656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收货单位自行取货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580D2A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580D2A" w:rsidRPr="00F76F80">
        <w:rPr>
          <w:rFonts w:ascii="Times New Roman" w:eastAsia="仿宋" w:hAnsi="Times New Roman" w:cs="Times New Roman"/>
          <w:sz w:val="24"/>
          <w:szCs w:val="24"/>
        </w:rPr>
        <w:t>委托其他配送单位</w:t>
      </w:r>
      <w:r w:rsidR="00580D2A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</w:p>
    <w:p w:rsidR="000358B8" w:rsidRPr="00F76F80" w:rsidRDefault="009E6B1E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9</w:t>
      </w:r>
      <w:r w:rsidR="00150714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是否对</w:t>
      </w:r>
      <w:r w:rsidR="00652592" w:rsidRPr="00F76F80">
        <w:rPr>
          <w:rFonts w:ascii="Times New Roman" w:eastAsia="仿宋" w:hAnsi="Times New Roman" w:cs="Times New Roman"/>
          <w:sz w:val="24"/>
          <w:szCs w:val="24"/>
        </w:rPr>
        <w:t>配送产</w:t>
      </w:r>
      <w:r w:rsidR="00150714" w:rsidRPr="00F76F80">
        <w:rPr>
          <w:rFonts w:ascii="Times New Roman" w:eastAsia="仿宋" w:hAnsi="Times New Roman" w:cs="Times New Roman"/>
          <w:sz w:val="24"/>
          <w:szCs w:val="24"/>
        </w:rPr>
        <w:t>品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进行包装或使用密闭容器盛放？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否（如填写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“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”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，请填写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BC635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FE4F06" w:rsidRPr="00F76F80">
        <w:rPr>
          <w:rFonts w:ascii="Times New Roman" w:eastAsia="仿宋" w:hAnsi="Times New Roman" w:cs="Times New Roman"/>
          <w:sz w:val="24"/>
          <w:szCs w:val="24"/>
        </w:rPr>
        <w:t>）</w:t>
      </w:r>
    </w:p>
    <w:p w:rsidR="000358B8" w:rsidRPr="00F76F80" w:rsidRDefault="00BC635F" w:rsidP="00FE4F06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C6761F"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652592" w:rsidRPr="00F76F80">
        <w:rPr>
          <w:rFonts w:ascii="Times New Roman" w:eastAsia="仿宋" w:hAnsi="Times New Roman" w:cs="Times New Roman"/>
          <w:sz w:val="24"/>
          <w:szCs w:val="24"/>
        </w:rPr>
        <w:t>配送产</w:t>
      </w:r>
      <w:r w:rsidR="000358B8" w:rsidRPr="00F76F80">
        <w:rPr>
          <w:rFonts w:ascii="Times New Roman" w:eastAsia="仿宋" w:hAnsi="Times New Roman" w:cs="Times New Roman"/>
          <w:sz w:val="24"/>
          <w:szCs w:val="24"/>
        </w:rPr>
        <w:t>品包装或容器上标注的信息</w:t>
      </w:r>
      <w:r w:rsidR="00110FA0" w:rsidRPr="00F76F80">
        <w:rPr>
          <w:rFonts w:ascii="Times New Roman" w:eastAsia="仿宋" w:hAnsi="Times New Roman" w:cs="Times New Roman"/>
          <w:sz w:val="24"/>
          <w:szCs w:val="24"/>
        </w:rPr>
        <w:t>（可多选）</w:t>
      </w:r>
      <w:r w:rsidR="000358B8" w:rsidRPr="00F76F80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0358B8" w:rsidRPr="005A0BC2" w:rsidRDefault="000358B8" w:rsidP="005A0BC2">
      <w:pPr>
        <w:ind w:leftChars="250" w:left="525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中央厨房名称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中央厨房地址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许可证</w:t>
      </w:r>
      <w:r w:rsidR="00C12492">
        <w:rPr>
          <w:rFonts w:ascii="Times New Roman" w:eastAsia="仿宋" w:hAnsi="Times New Roman" w:cs="Times New Roman" w:hint="eastAsia"/>
          <w:sz w:val="24"/>
          <w:szCs w:val="24"/>
        </w:rPr>
        <w:t>号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5A0BC2">
        <w:rPr>
          <w:rFonts w:ascii="Times New Roman" w:eastAsia="仿宋" w:hAnsi="Times New Roman" w:cs="Times New Roman"/>
          <w:sz w:val="24"/>
          <w:szCs w:val="24"/>
        </w:rPr>
        <w:t>中央厨房联系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>方式</w:t>
      </w:r>
      <w:r w:rsidR="005A0BC2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bookmarkStart w:id="0" w:name="_GoBack"/>
      <w:bookmarkEnd w:id="0"/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食品名称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加工制作时间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保存条件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保存期限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加工制作要求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</w:t>
      </w:r>
    </w:p>
    <w:p w:rsidR="003A0834" w:rsidRPr="00F76F80" w:rsidRDefault="00C168A7" w:rsidP="00EA6C04">
      <w:pPr>
        <w:spacing w:beforeLines="50" w:afterLines="50"/>
        <w:rPr>
          <w:rFonts w:ascii="Times New Roman" w:eastAsia="宋体" w:hAnsi="Times New Roman" w:cs="Times New Roman"/>
          <w:b/>
          <w:sz w:val="28"/>
          <w:szCs w:val="28"/>
        </w:rPr>
      </w:pPr>
      <w:r w:rsidRPr="00F76F80">
        <w:rPr>
          <w:rFonts w:ascii="Times New Roman" w:eastAsia="宋体" w:hAnsi="Times New Roman" w:cs="Times New Roman"/>
          <w:b/>
          <w:sz w:val="28"/>
          <w:szCs w:val="28"/>
        </w:rPr>
        <w:t>六</w:t>
      </w:r>
      <w:r w:rsidR="003A0834" w:rsidRPr="00F76F80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="00C133C7" w:rsidRPr="00F76F80">
        <w:rPr>
          <w:rFonts w:ascii="Times New Roman" w:eastAsia="宋体" w:hAnsi="Times New Roman" w:cs="Times New Roman"/>
          <w:b/>
          <w:sz w:val="28"/>
          <w:szCs w:val="28"/>
        </w:rPr>
        <w:t>食品安全机构和</w:t>
      </w:r>
      <w:r w:rsidR="003A0834" w:rsidRPr="00F76F80">
        <w:rPr>
          <w:rFonts w:ascii="Times New Roman" w:eastAsia="宋体" w:hAnsi="Times New Roman" w:cs="Times New Roman"/>
          <w:b/>
          <w:sz w:val="28"/>
          <w:szCs w:val="28"/>
        </w:rPr>
        <w:t>从业人员管理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2A151C" w:rsidRPr="00F76F80" w:rsidRDefault="00E147EF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是否建立食品安全管理机构？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C133C7" w:rsidRPr="00F76F80" w:rsidRDefault="00C133C7" w:rsidP="00C133C7">
      <w:pPr>
        <w:spacing w:line="264" w:lineRule="auto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是否配备与经营规模相适应的专职食品安全管理人员？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A437BB" w:rsidRDefault="00C133C7" w:rsidP="00A437BB">
      <w:pPr>
        <w:spacing w:line="264" w:lineRule="auto"/>
        <w:ind w:left="240" w:hangingChars="100" w:hanging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3.</w:t>
      </w:r>
      <w:r w:rsidRPr="00F76F80">
        <w:rPr>
          <w:rFonts w:ascii="Times New Roman" w:eastAsia="仿宋" w:hAnsi="Times New Roman" w:cs="Times New Roman"/>
          <w:sz w:val="24"/>
          <w:szCs w:val="24"/>
        </w:rPr>
        <w:t>配备专职食品安全管理人员占食品安全管理人员总数（专职</w:t>
      </w:r>
      <w:r w:rsidRPr="00F76F80">
        <w:rPr>
          <w:rFonts w:ascii="Times New Roman" w:eastAsia="仿宋" w:hAnsi="Times New Roman" w:cs="Times New Roman"/>
          <w:sz w:val="24"/>
          <w:szCs w:val="24"/>
        </w:rPr>
        <w:t>+</w:t>
      </w:r>
      <w:r w:rsidRPr="00F76F80">
        <w:rPr>
          <w:rFonts w:ascii="Times New Roman" w:eastAsia="仿宋" w:hAnsi="Times New Roman" w:cs="Times New Roman"/>
          <w:sz w:val="24"/>
          <w:szCs w:val="24"/>
        </w:rPr>
        <w:t>兼职）的比例：</w:t>
      </w:r>
    </w:p>
    <w:p w:rsidR="00C133C7" w:rsidRPr="00F76F80" w:rsidRDefault="00C133C7" w:rsidP="00A437BB">
      <w:pPr>
        <w:spacing w:line="264" w:lineRule="auto"/>
        <w:ind w:leftChars="100" w:left="21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100%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80%-100%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50%-80%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0%-50%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0%</w:t>
      </w:r>
    </w:p>
    <w:p w:rsidR="003A0834" w:rsidRPr="00F76F80" w:rsidRDefault="00A437BB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F51F1C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8C1624" w:rsidRPr="00F76F80">
        <w:rPr>
          <w:rFonts w:ascii="Times New Roman" w:eastAsia="仿宋" w:hAnsi="Times New Roman" w:cs="Times New Roman"/>
          <w:sz w:val="24"/>
          <w:szCs w:val="24"/>
        </w:rPr>
        <w:t>配备与生产规模相适应的</w:t>
      </w:r>
      <w:r w:rsidR="00F51F1C" w:rsidRPr="00F76F80">
        <w:rPr>
          <w:rFonts w:ascii="Times New Roman" w:eastAsia="仿宋" w:hAnsi="Times New Roman" w:cs="Times New Roman"/>
          <w:sz w:val="24"/>
          <w:szCs w:val="24"/>
        </w:rPr>
        <w:t>食品安全人员</w:t>
      </w:r>
      <w:r w:rsidR="008C1624" w:rsidRPr="00F76F80">
        <w:rPr>
          <w:rFonts w:ascii="Times New Roman" w:eastAsia="仿宋" w:hAnsi="Times New Roman" w:cs="Times New Roman"/>
          <w:sz w:val="24"/>
          <w:szCs w:val="24"/>
        </w:rPr>
        <w:t>：</w:t>
      </w:r>
    </w:p>
    <w:p w:rsidR="002063B6" w:rsidRPr="00F76F80" w:rsidRDefault="00F51F1C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专职食品安全专业技术人员</w:t>
      </w:r>
      <w:r w:rsidR="003D712E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="003D712E" w:rsidRPr="00F76F80">
        <w:rPr>
          <w:rFonts w:ascii="Times New Roman" w:eastAsia="仿宋" w:hAnsi="Times New Roman" w:cs="Times New Roman"/>
          <w:sz w:val="24"/>
          <w:szCs w:val="24"/>
        </w:rPr>
        <w:t>人；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兼职食品安全专业技术人员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</w:t>
      </w:r>
      <w:r w:rsidR="003D712E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</w:t>
      </w:r>
      <w:r w:rsidR="003D712E" w:rsidRPr="00F76F80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3D712E" w:rsidRPr="00F76F80">
        <w:rPr>
          <w:rFonts w:ascii="Times New Roman" w:eastAsia="仿宋" w:hAnsi="Times New Roman" w:cs="Times New Roman"/>
          <w:sz w:val="24"/>
          <w:szCs w:val="24"/>
        </w:rPr>
        <w:t>人；</w:t>
      </w:r>
    </w:p>
    <w:p w:rsidR="00C0777D" w:rsidRPr="00F76F80" w:rsidRDefault="00F51F1C" w:rsidP="008C1624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食品安全管理人员</w:t>
      </w:r>
      <w:r w:rsidR="003D712E"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="003D712E" w:rsidRPr="00F76F80">
        <w:rPr>
          <w:rFonts w:ascii="Times New Roman" w:eastAsia="仿宋" w:hAnsi="Times New Roman" w:cs="Times New Roman"/>
          <w:sz w:val="24"/>
          <w:szCs w:val="24"/>
        </w:rPr>
        <w:t>人</w:t>
      </w:r>
    </w:p>
    <w:p w:rsidR="00E548E1" w:rsidRPr="00F76F80" w:rsidRDefault="00A437BB" w:rsidP="00E548E1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>食品</w:t>
      </w:r>
      <w:r w:rsidR="00110FA0" w:rsidRPr="00F76F80">
        <w:rPr>
          <w:rFonts w:ascii="Times New Roman" w:eastAsia="仿宋" w:hAnsi="Times New Roman" w:cs="Times New Roman"/>
          <w:sz w:val="24"/>
          <w:szCs w:val="24"/>
        </w:rPr>
        <w:t>从业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>人员上岗前是否取得健康证明？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E548E1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515420" w:rsidRDefault="00515420" w:rsidP="00E548E1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6.</w:t>
      </w:r>
      <w:r>
        <w:rPr>
          <w:rFonts w:ascii="Times New Roman" w:eastAsia="仿宋" w:hAnsi="Times New Roman" w:cs="Times New Roman" w:hint="eastAsia"/>
          <w:sz w:val="24"/>
          <w:szCs w:val="24"/>
        </w:rPr>
        <w:t>是否</w:t>
      </w:r>
      <w:r w:rsidR="00917948">
        <w:rPr>
          <w:rFonts w:ascii="Times New Roman" w:eastAsia="仿宋" w:hAnsi="Times New Roman" w:cs="Times New Roman" w:hint="eastAsia"/>
          <w:sz w:val="24"/>
          <w:szCs w:val="24"/>
        </w:rPr>
        <w:t>将从业人员的工作服与个人服装及其他物品分开放置？</w:t>
      </w:r>
      <w:r w:rsidR="00917948"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  <w:r w:rsidR="00917948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917948"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="00917948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917948">
        <w:rPr>
          <w:rFonts w:ascii="仿宋" w:eastAsia="仿宋" w:hAnsi="仿宋" w:cs="Times New Roman" w:hint="eastAsia"/>
          <w:sz w:val="24"/>
          <w:szCs w:val="24"/>
        </w:rPr>
        <w:t>否</w:t>
      </w:r>
    </w:p>
    <w:p w:rsidR="00CD4F9F" w:rsidRPr="00F76F80" w:rsidRDefault="0085792D" w:rsidP="00E548E1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>是否根据食品的特点及生产工艺的要求配备专用工作服？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D4F9F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E344FF" w:rsidRDefault="0085792D" w:rsidP="00E548E1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>从业人员是否及时更换工作服？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E344FF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85792D" w:rsidRDefault="0085792D" w:rsidP="00E548E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9.</w:t>
      </w:r>
      <w:r>
        <w:rPr>
          <w:rFonts w:ascii="Times New Roman" w:eastAsia="仿宋" w:hAnsi="Times New Roman" w:cs="Times New Roman" w:hint="eastAsia"/>
          <w:sz w:val="24"/>
          <w:szCs w:val="24"/>
        </w:rPr>
        <w:t>加工场所附近是否设置换鞋（穿戴鞋套）设施或工作鞋靴消毒设施？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>
        <w:rPr>
          <w:rFonts w:ascii="仿宋" w:eastAsia="仿宋" w:hAnsi="仿宋" w:cs="Times New Roman" w:hint="eastAsia"/>
          <w:sz w:val="24"/>
          <w:szCs w:val="24"/>
        </w:rPr>
        <w:t>否</w:t>
      </w:r>
    </w:p>
    <w:p w:rsidR="00327B0D" w:rsidRPr="00F76F80" w:rsidRDefault="004561B9" w:rsidP="00DA7557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七</w:t>
      </w:r>
      <w:r w:rsidR="00327B0D" w:rsidRPr="00F76F80">
        <w:rPr>
          <w:rFonts w:ascii="Times New Roman" w:eastAsia="宋体" w:hAnsi="Times New Roman" w:cs="Times New Roman"/>
          <w:b/>
          <w:sz w:val="28"/>
          <w:szCs w:val="28"/>
        </w:rPr>
        <w:t>、食品安全培训考核管理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327B0D" w:rsidRPr="00F76F80" w:rsidRDefault="00C94D58" w:rsidP="00327B0D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>食品从业人员是否是在培训考核合格后上岗？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>否</w:t>
      </w:r>
      <w:r w:rsidR="00327B0D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327B0D" w:rsidRPr="00F76F80" w:rsidRDefault="00327B0D" w:rsidP="00327B0D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2.</w:t>
      </w:r>
      <w:r w:rsidRPr="00F76F80">
        <w:rPr>
          <w:rFonts w:ascii="Times New Roman" w:eastAsia="仿宋" w:hAnsi="Times New Roman" w:cs="Times New Roman"/>
          <w:sz w:val="24"/>
          <w:szCs w:val="24"/>
        </w:rPr>
        <w:t>是否制定年度从业人员食品安全培训考核计划？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327B0D" w:rsidRPr="00F76F80" w:rsidRDefault="00C94D58" w:rsidP="00E548E1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3.</w:t>
      </w:r>
      <w:r w:rsidRPr="00F76F80">
        <w:rPr>
          <w:rFonts w:ascii="Times New Roman" w:eastAsia="仿宋" w:hAnsi="Times New Roman" w:cs="Times New Roman"/>
          <w:sz w:val="24"/>
          <w:szCs w:val="24"/>
        </w:rPr>
        <w:t>从业人员参加食品安全培训考核的方式（可多选）：</w:t>
      </w:r>
    </w:p>
    <w:p w:rsidR="00580B7F" w:rsidRDefault="00C94D58" w:rsidP="00E548E1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580B7F">
        <w:rPr>
          <w:rFonts w:ascii="Times New Roman" w:eastAsia="仿宋" w:hAnsi="Times New Roman" w:cs="Times New Roman" w:hint="eastAsia"/>
          <w:sz w:val="24"/>
          <w:szCs w:val="24"/>
        </w:rPr>
        <w:t>隶属的</w:t>
      </w:r>
      <w:r w:rsidRPr="00F76F80">
        <w:rPr>
          <w:rFonts w:ascii="Times New Roman" w:eastAsia="仿宋" w:hAnsi="Times New Roman" w:cs="Times New Roman"/>
          <w:sz w:val="24"/>
          <w:szCs w:val="24"/>
        </w:rPr>
        <w:t>连锁餐饮</w:t>
      </w:r>
      <w:r w:rsidR="00580B7F">
        <w:rPr>
          <w:rFonts w:ascii="Times New Roman" w:eastAsia="仿宋" w:hAnsi="Times New Roman" w:cs="Times New Roman" w:hint="eastAsia"/>
          <w:sz w:val="24"/>
          <w:szCs w:val="24"/>
        </w:rPr>
        <w:t>企业</w:t>
      </w:r>
      <w:r w:rsidRPr="00F76F80">
        <w:rPr>
          <w:rFonts w:ascii="Times New Roman" w:eastAsia="仿宋" w:hAnsi="Times New Roman" w:cs="Times New Roman"/>
          <w:sz w:val="24"/>
          <w:szCs w:val="24"/>
        </w:rPr>
        <w:t>组织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本中央厨房内部组织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外单位组织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C94D58" w:rsidRPr="00F76F80" w:rsidRDefault="00C94D58" w:rsidP="00580B7F">
      <w:pPr>
        <w:ind w:firstLineChars="100" w:firstLine="24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未参加培训</w:t>
      </w:r>
    </w:p>
    <w:p w:rsidR="007D4212" w:rsidRPr="00F76F80" w:rsidRDefault="007D4212" w:rsidP="00E548E1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4.</w:t>
      </w:r>
      <w:r w:rsidR="00F76F80" w:rsidRPr="00F76F80">
        <w:rPr>
          <w:rFonts w:ascii="Times New Roman" w:eastAsia="仿宋" w:hAnsi="Times New Roman" w:cs="Times New Roman"/>
          <w:sz w:val="24"/>
          <w:szCs w:val="24"/>
        </w:rPr>
        <w:t>从业</w:t>
      </w:r>
      <w:r w:rsidRPr="00F76F80">
        <w:rPr>
          <w:rFonts w:ascii="Times New Roman" w:eastAsia="仿宋" w:hAnsi="Times New Roman" w:cs="Times New Roman"/>
          <w:sz w:val="24"/>
          <w:szCs w:val="24"/>
        </w:rPr>
        <w:t>人员参加食品安全培训考核的频次：</w:t>
      </w:r>
    </w:p>
    <w:p w:rsidR="00CD4464" w:rsidRPr="00F76F80" w:rsidRDefault="007D4212" w:rsidP="00CD4464">
      <w:pPr>
        <w:ind w:left="120" w:hangingChars="50" w:hanging="12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CD4464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CD4464" w:rsidRPr="00F76F80">
        <w:rPr>
          <w:rFonts w:ascii="Times New Roman" w:eastAsia="仿宋" w:hAnsi="Times New Roman" w:cs="Times New Roman"/>
          <w:sz w:val="24"/>
          <w:szCs w:val="24"/>
        </w:rPr>
        <w:t>未参加培训</w:t>
      </w:r>
      <w:r w:rsidR="00CD4464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至少</w:t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月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半年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3-5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年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</w:p>
    <w:p w:rsidR="007D4212" w:rsidRPr="00F76F80" w:rsidRDefault="007D4212" w:rsidP="00CD4464">
      <w:pPr>
        <w:ind w:leftChars="50" w:left="105" w:firstLineChars="50" w:firstLine="12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至少</w:t>
      </w:r>
      <w:r w:rsidRPr="00F76F80">
        <w:rPr>
          <w:rFonts w:ascii="Times New Roman" w:eastAsia="仿宋" w:hAnsi="Times New Roman" w:cs="Times New Roman"/>
          <w:sz w:val="24"/>
          <w:szCs w:val="24"/>
        </w:rPr>
        <w:t>2</w:t>
      </w:r>
      <w:r w:rsidRPr="00F76F80">
        <w:rPr>
          <w:rFonts w:ascii="Times New Roman" w:eastAsia="仿宋" w:hAnsi="Times New Roman" w:cs="Times New Roman"/>
          <w:sz w:val="24"/>
          <w:szCs w:val="24"/>
        </w:rPr>
        <w:t>年以上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>（写明检查频次）</w:t>
      </w:r>
    </w:p>
    <w:p w:rsidR="008676C3" w:rsidRPr="00F76F80" w:rsidRDefault="004561B9" w:rsidP="007D4212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八</w:t>
      </w:r>
      <w:r w:rsidR="008676C3" w:rsidRPr="00F76F80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="002A03A7" w:rsidRPr="00F76F80">
        <w:rPr>
          <w:rFonts w:ascii="Times New Roman" w:eastAsia="宋体" w:hAnsi="Times New Roman" w:cs="Times New Roman"/>
          <w:b/>
          <w:sz w:val="28"/>
          <w:szCs w:val="28"/>
        </w:rPr>
        <w:t>食品安全日常检查管理</w:t>
      </w:r>
      <w:r w:rsidR="00212449">
        <w:rPr>
          <w:rFonts w:ascii="Times New Roman" w:eastAsia="宋体" w:hAnsi="Times New Roman" w:cs="Times New Roman" w:hint="eastAsia"/>
          <w:b/>
          <w:sz w:val="28"/>
          <w:szCs w:val="28"/>
        </w:rPr>
        <w:t>调查</w:t>
      </w:r>
    </w:p>
    <w:p w:rsidR="002A03A7" w:rsidRPr="00F76F80" w:rsidRDefault="002A03A7" w:rsidP="008676C3">
      <w:pPr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t>1.</w:t>
      </w:r>
      <w:r w:rsidRPr="00F76F80">
        <w:rPr>
          <w:rFonts w:ascii="Times New Roman" w:eastAsia="仿宋" w:hAnsi="Times New Roman" w:cs="Times New Roman"/>
          <w:sz w:val="24"/>
          <w:szCs w:val="24"/>
        </w:rPr>
        <w:t>中央厨房开展食品安全自查和评价的频次：</w:t>
      </w:r>
    </w:p>
    <w:p w:rsidR="00682CC2" w:rsidRDefault="002A03A7" w:rsidP="00682CC2">
      <w:pPr>
        <w:spacing w:line="264" w:lineRule="auto"/>
        <w:ind w:leftChars="100" w:left="210"/>
        <w:rPr>
          <w:rFonts w:ascii="Times New Roman" w:eastAsia="仿宋" w:hAnsi="Times New Roman" w:cs="Times New Roman"/>
          <w:sz w:val="24"/>
          <w:szCs w:val="24"/>
        </w:rPr>
      </w:pP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未开展过食品安全自查和评估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至少</w:t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周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半月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1</w:t>
      </w:r>
      <w:r w:rsidRPr="00F76F80">
        <w:rPr>
          <w:rFonts w:ascii="Times New Roman" w:eastAsia="仿宋" w:hAnsi="Times New Roman" w:cs="Times New Roman"/>
          <w:sz w:val="24"/>
          <w:szCs w:val="24"/>
        </w:rPr>
        <w:t>次</w:t>
      </w:r>
      <w:r w:rsidRPr="00F76F80">
        <w:rPr>
          <w:rFonts w:ascii="Times New Roman" w:eastAsia="仿宋" w:hAnsi="Times New Roman" w:cs="Times New Roman"/>
          <w:sz w:val="24"/>
          <w:szCs w:val="24"/>
        </w:rPr>
        <w:t>/</w:t>
      </w:r>
      <w:r w:rsidRPr="00F76F80">
        <w:rPr>
          <w:rFonts w:ascii="Times New Roman" w:eastAsia="仿宋" w:hAnsi="Times New Roman" w:cs="Times New Roman"/>
          <w:sz w:val="24"/>
          <w:szCs w:val="24"/>
        </w:rPr>
        <w:t>月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其他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F76F80">
        <w:rPr>
          <w:rFonts w:ascii="Times New Roman" w:eastAsia="仿宋" w:hAnsi="Times New Roman" w:cs="Times New Roman"/>
          <w:sz w:val="24"/>
          <w:szCs w:val="24"/>
          <w:u w:val="single"/>
        </w:rPr>
        <w:t>（写明实际检查频次）</w:t>
      </w:r>
    </w:p>
    <w:p w:rsidR="008676C3" w:rsidRDefault="00212449" w:rsidP="008676C3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>.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>是否利用信息化技术或明厨亮灶等方式公开加工过程？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="008676C3"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722988" w:rsidRPr="00F76F80" w:rsidRDefault="00722988" w:rsidP="008676C3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3.</w:t>
      </w:r>
      <w:r>
        <w:rPr>
          <w:rFonts w:ascii="Times New Roman" w:eastAsia="仿宋" w:hAnsi="Times New Roman" w:cs="Times New Roman" w:hint="eastAsia"/>
          <w:sz w:val="24"/>
          <w:szCs w:val="24"/>
        </w:rPr>
        <w:t>是否对</w:t>
      </w:r>
      <w:r w:rsidRPr="00722988">
        <w:rPr>
          <w:rFonts w:ascii="Times New Roman" w:eastAsia="仿宋" w:hAnsi="Times New Roman" w:cs="Times New Roman" w:hint="eastAsia"/>
          <w:sz w:val="24"/>
          <w:szCs w:val="24"/>
        </w:rPr>
        <w:t>原料采购到产品</w:t>
      </w:r>
      <w:r>
        <w:rPr>
          <w:rFonts w:ascii="Times New Roman" w:eastAsia="仿宋" w:hAnsi="Times New Roman" w:cs="Times New Roman" w:hint="eastAsia"/>
          <w:sz w:val="24"/>
          <w:szCs w:val="24"/>
        </w:rPr>
        <w:t>出库</w:t>
      </w:r>
      <w:r w:rsidRPr="00722988">
        <w:rPr>
          <w:rFonts w:ascii="Times New Roman" w:eastAsia="仿宋" w:hAnsi="Times New Roman" w:cs="Times New Roman" w:hint="eastAsia"/>
          <w:sz w:val="24"/>
          <w:szCs w:val="24"/>
        </w:rPr>
        <w:t>的所有环节</w:t>
      </w:r>
      <w:r>
        <w:rPr>
          <w:rFonts w:ascii="Times New Roman" w:eastAsia="仿宋" w:hAnsi="Times New Roman" w:cs="Times New Roman" w:hint="eastAsia"/>
          <w:sz w:val="24"/>
          <w:szCs w:val="24"/>
        </w:rPr>
        <w:t>做到</w:t>
      </w:r>
      <w:r w:rsidRPr="00722988">
        <w:rPr>
          <w:rFonts w:ascii="Times New Roman" w:eastAsia="仿宋" w:hAnsi="Times New Roman" w:cs="Times New Roman" w:hint="eastAsia"/>
          <w:sz w:val="24"/>
          <w:szCs w:val="24"/>
        </w:rPr>
        <w:t>有效追溯</w:t>
      </w:r>
      <w:r>
        <w:rPr>
          <w:rFonts w:ascii="Times New Roman" w:eastAsia="仿宋" w:hAnsi="Times New Roman" w:cs="Times New Roman" w:hint="eastAsia"/>
          <w:sz w:val="24"/>
          <w:szCs w:val="24"/>
        </w:rPr>
        <w:t>？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是</w:t>
      </w:r>
      <w:r w:rsidRPr="00F76F80">
        <w:rPr>
          <w:rFonts w:ascii="Times New Roman" w:eastAsia="仿宋" w:hAnsi="Times New Roman" w:cs="Times New Roman"/>
          <w:sz w:val="24"/>
          <w:szCs w:val="24"/>
        </w:rPr>
        <w:t xml:space="preserve">  </w:t>
      </w:r>
      <w:r w:rsidRPr="00F76F80">
        <w:rPr>
          <w:rFonts w:ascii="Times New Roman" w:eastAsia="仿宋" w:hAnsi="Times New Roman" w:cs="Times New Roman"/>
          <w:sz w:val="24"/>
          <w:szCs w:val="24"/>
        </w:rPr>
        <w:sym w:font="Wingdings 2" w:char="00A3"/>
      </w:r>
      <w:r w:rsidRPr="00F76F80">
        <w:rPr>
          <w:rFonts w:ascii="Times New Roman" w:eastAsia="仿宋" w:hAnsi="Times New Roman" w:cs="Times New Roman"/>
          <w:sz w:val="24"/>
          <w:szCs w:val="24"/>
        </w:rPr>
        <w:t>否</w:t>
      </w:r>
    </w:p>
    <w:p w:rsidR="008676C3" w:rsidRDefault="00722988" w:rsidP="00E548E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682CC2">
        <w:rPr>
          <w:rFonts w:ascii="Times New Roman" w:eastAsia="仿宋" w:hAnsi="Times New Roman" w:cs="Times New Roman" w:hint="eastAsia"/>
          <w:sz w:val="24"/>
          <w:szCs w:val="24"/>
        </w:rPr>
        <w:t>.</w:t>
      </w:r>
      <w:r w:rsidR="00682CC2">
        <w:rPr>
          <w:rFonts w:ascii="Times New Roman" w:eastAsia="仿宋" w:hAnsi="Times New Roman" w:cs="Times New Roman" w:hint="eastAsia"/>
          <w:sz w:val="24"/>
          <w:szCs w:val="24"/>
        </w:rPr>
        <w:t>是否配备废弃物专用设施？</w:t>
      </w:r>
      <w:r w:rsidR="00682CC2">
        <w:rPr>
          <w:rFonts w:ascii="Times New Roman" w:eastAsia="仿宋" w:hAnsi="Times New Roman" w:cs="Times New Roman" w:hint="eastAsia"/>
          <w:sz w:val="24"/>
          <w:szCs w:val="24"/>
        </w:rPr>
        <w:t xml:space="preserve">    </w:t>
      </w:r>
      <w:r w:rsidR="00682CC2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682CC2"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="00682CC2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682CC2">
        <w:rPr>
          <w:rFonts w:ascii="仿宋" w:eastAsia="仿宋" w:hAnsi="仿宋" w:cs="Times New Roman" w:hint="eastAsia"/>
          <w:sz w:val="24"/>
          <w:szCs w:val="24"/>
        </w:rPr>
        <w:t>否</w:t>
      </w:r>
    </w:p>
    <w:p w:rsidR="00682CC2" w:rsidRDefault="00722988" w:rsidP="00E548E1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5</w:t>
      </w:r>
      <w:r w:rsidR="00682CC2">
        <w:rPr>
          <w:rFonts w:ascii="仿宋" w:eastAsia="仿宋" w:hAnsi="仿宋" w:cs="Times New Roman" w:hint="eastAsia"/>
          <w:sz w:val="24"/>
          <w:szCs w:val="24"/>
        </w:rPr>
        <w:t xml:space="preserve">.废弃物是否按照特性进行分类暂存？    </w:t>
      </w:r>
      <w:r w:rsidR="00682CC2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682CC2">
        <w:rPr>
          <w:rFonts w:ascii="仿宋" w:eastAsia="仿宋" w:hAnsi="仿宋" w:cs="Times New Roman" w:hint="eastAsia"/>
          <w:sz w:val="24"/>
          <w:szCs w:val="24"/>
        </w:rPr>
        <w:t xml:space="preserve">是  </w:t>
      </w:r>
      <w:r w:rsidR="00682CC2" w:rsidRPr="008E1DA9">
        <w:rPr>
          <w:rFonts w:ascii="仿宋" w:eastAsia="仿宋" w:hAnsi="仿宋" w:cs="Times New Roman" w:hint="eastAsia"/>
          <w:sz w:val="24"/>
          <w:szCs w:val="24"/>
        </w:rPr>
        <w:sym w:font="Wingdings 2" w:char="00A3"/>
      </w:r>
      <w:r w:rsidR="00682CC2">
        <w:rPr>
          <w:rFonts w:ascii="仿宋" w:eastAsia="仿宋" w:hAnsi="仿宋" w:cs="Times New Roman" w:hint="eastAsia"/>
          <w:sz w:val="24"/>
          <w:szCs w:val="24"/>
        </w:rPr>
        <w:t>否</w:t>
      </w:r>
    </w:p>
    <w:p w:rsidR="00722988" w:rsidRPr="00F76F80" w:rsidRDefault="00722988" w:rsidP="00E548E1">
      <w:pPr>
        <w:rPr>
          <w:rFonts w:ascii="Times New Roman" w:eastAsia="仿宋" w:hAnsi="Times New Roman" w:cs="Times New Roman"/>
          <w:sz w:val="24"/>
          <w:szCs w:val="24"/>
        </w:rPr>
      </w:pPr>
    </w:p>
    <w:sectPr w:rsidR="00722988" w:rsidRPr="00F76F80" w:rsidSect="00614B7A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2" w:rsidRDefault="003C59A2" w:rsidP="00EB3FED">
      <w:r>
        <w:separator/>
      </w:r>
    </w:p>
  </w:endnote>
  <w:endnote w:type="continuationSeparator" w:id="0">
    <w:p w:rsidR="003C59A2" w:rsidRDefault="003C59A2" w:rsidP="00EB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110734"/>
      <w:docPartObj>
        <w:docPartGallery w:val="Page Numbers (Bottom of Page)"/>
        <w:docPartUnique/>
      </w:docPartObj>
    </w:sdtPr>
    <w:sdtContent>
      <w:p w:rsidR="003A29C7" w:rsidRDefault="00AA334D">
        <w:pPr>
          <w:pStyle w:val="a4"/>
          <w:jc w:val="center"/>
        </w:pPr>
        <w:r>
          <w:fldChar w:fldCharType="begin"/>
        </w:r>
        <w:r w:rsidR="003A29C7">
          <w:instrText>PAGE   \* MERGEFORMAT</w:instrText>
        </w:r>
        <w:r>
          <w:fldChar w:fldCharType="separate"/>
        </w:r>
        <w:r w:rsidR="003C59A2" w:rsidRPr="003C59A2">
          <w:rPr>
            <w:noProof/>
            <w:lang w:val="zh-CN"/>
          </w:rPr>
          <w:t>1</w:t>
        </w:r>
        <w:r>
          <w:fldChar w:fldCharType="end"/>
        </w:r>
      </w:p>
    </w:sdtContent>
  </w:sdt>
  <w:p w:rsidR="003A29C7" w:rsidRDefault="003A29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2" w:rsidRDefault="003C59A2" w:rsidP="00EB3FED">
      <w:r>
        <w:separator/>
      </w:r>
    </w:p>
  </w:footnote>
  <w:footnote w:type="continuationSeparator" w:id="0">
    <w:p w:rsidR="003C59A2" w:rsidRDefault="003C59A2" w:rsidP="00EB3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FED"/>
    <w:rsid w:val="00003985"/>
    <w:rsid w:val="000215CC"/>
    <w:rsid w:val="00025DA4"/>
    <w:rsid w:val="000347FE"/>
    <w:rsid w:val="000358B8"/>
    <w:rsid w:val="00055069"/>
    <w:rsid w:val="00075625"/>
    <w:rsid w:val="00093095"/>
    <w:rsid w:val="000B14F2"/>
    <w:rsid w:val="000C14B9"/>
    <w:rsid w:val="00105842"/>
    <w:rsid w:val="00107D8F"/>
    <w:rsid w:val="00110FA0"/>
    <w:rsid w:val="001110FA"/>
    <w:rsid w:val="00111217"/>
    <w:rsid w:val="001124C9"/>
    <w:rsid w:val="00113D1C"/>
    <w:rsid w:val="00122C46"/>
    <w:rsid w:val="001245D1"/>
    <w:rsid w:val="00126A4C"/>
    <w:rsid w:val="00146979"/>
    <w:rsid w:val="00150714"/>
    <w:rsid w:val="00162276"/>
    <w:rsid w:val="00171887"/>
    <w:rsid w:val="001D5795"/>
    <w:rsid w:val="001F0F86"/>
    <w:rsid w:val="002063B6"/>
    <w:rsid w:val="00212449"/>
    <w:rsid w:val="002207CE"/>
    <w:rsid w:val="0022402C"/>
    <w:rsid w:val="00274008"/>
    <w:rsid w:val="002765D6"/>
    <w:rsid w:val="00277722"/>
    <w:rsid w:val="0028414B"/>
    <w:rsid w:val="002A03A7"/>
    <w:rsid w:val="002A151C"/>
    <w:rsid w:val="002A19E6"/>
    <w:rsid w:val="002A22A7"/>
    <w:rsid w:val="002A39FC"/>
    <w:rsid w:val="002A4B58"/>
    <w:rsid w:val="002B2BE4"/>
    <w:rsid w:val="002B3B09"/>
    <w:rsid w:val="002C1543"/>
    <w:rsid w:val="002C31B2"/>
    <w:rsid w:val="002F2609"/>
    <w:rsid w:val="002F4001"/>
    <w:rsid w:val="00307750"/>
    <w:rsid w:val="00310145"/>
    <w:rsid w:val="0031016C"/>
    <w:rsid w:val="00327B0D"/>
    <w:rsid w:val="00351744"/>
    <w:rsid w:val="00353CDB"/>
    <w:rsid w:val="003667EF"/>
    <w:rsid w:val="00370858"/>
    <w:rsid w:val="00375A42"/>
    <w:rsid w:val="003924D1"/>
    <w:rsid w:val="003A0834"/>
    <w:rsid w:val="003A29C7"/>
    <w:rsid w:val="003C1CBB"/>
    <w:rsid w:val="003C59A2"/>
    <w:rsid w:val="003D712E"/>
    <w:rsid w:val="003E613D"/>
    <w:rsid w:val="00404381"/>
    <w:rsid w:val="00413E2A"/>
    <w:rsid w:val="004179D9"/>
    <w:rsid w:val="004220B9"/>
    <w:rsid w:val="00422898"/>
    <w:rsid w:val="00445E89"/>
    <w:rsid w:val="0045524F"/>
    <w:rsid w:val="004561B9"/>
    <w:rsid w:val="00467C96"/>
    <w:rsid w:val="00481792"/>
    <w:rsid w:val="00482F7D"/>
    <w:rsid w:val="004950C3"/>
    <w:rsid w:val="004A4786"/>
    <w:rsid w:val="004B35E6"/>
    <w:rsid w:val="004E2F39"/>
    <w:rsid w:val="00515420"/>
    <w:rsid w:val="0055304C"/>
    <w:rsid w:val="00557AC7"/>
    <w:rsid w:val="00563BE4"/>
    <w:rsid w:val="00565A21"/>
    <w:rsid w:val="00580B7F"/>
    <w:rsid w:val="00580D2A"/>
    <w:rsid w:val="005A0BC2"/>
    <w:rsid w:val="005A7752"/>
    <w:rsid w:val="005B5288"/>
    <w:rsid w:val="005E2E94"/>
    <w:rsid w:val="005E36E1"/>
    <w:rsid w:val="005E748E"/>
    <w:rsid w:val="00602C9D"/>
    <w:rsid w:val="00614B7A"/>
    <w:rsid w:val="0062572E"/>
    <w:rsid w:val="0064467D"/>
    <w:rsid w:val="00652592"/>
    <w:rsid w:val="0066003B"/>
    <w:rsid w:val="00664395"/>
    <w:rsid w:val="00676B28"/>
    <w:rsid w:val="00682CC2"/>
    <w:rsid w:val="0069347A"/>
    <w:rsid w:val="006B573D"/>
    <w:rsid w:val="006C7FCB"/>
    <w:rsid w:val="006E349E"/>
    <w:rsid w:val="006F3CCB"/>
    <w:rsid w:val="007024BF"/>
    <w:rsid w:val="00722988"/>
    <w:rsid w:val="00772183"/>
    <w:rsid w:val="00786BE1"/>
    <w:rsid w:val="007917EA"/>
    <w:rsid w:val="007C7A7A"/>
    <w:rsid w:val="007D3078"/>
    <w:rsid w:val="007D4212"/>
    <w:rsid w:val="007E5701"/>
    <w:rsid w:val="00805608"/>
    <w:rsid w:val="008343F0"/>
    <w:rsid w:val="00835656"/>
    <w:rsid w:val="00837CF5"/>
    <w:rsid w:val="00843162"/>
    <w:rsid w:val="008446B0"/>
    <w:rsid w:val="0085792D"/>
    <w:rsid w:val="008619AC"/>
    <w:rsid w:val="008676C3"/>
    <w:rsid w:val="00876B78"/>
    <w:rsid w:val="008819EA"/>
    <w:rsid w:val="00887AC2"/>
    <w:rsid w:val="00894383"/>
    <w:rsid w:val="00895446"/>
    <w:rsid w:val="008C1624"/>
    <w:rsid w:val="008D1499"/>
    <w:rsid w:val="008E0149"/>
    <w:rsid w:val="008E1DA9"/>
    <w:rsid w:val="008F3CC1"/>
    <w:rsid w:val="00912AFB"/>
    <w:rsid w:val="00917948"/>
    <w:rsid w:val="00922350"/>
    <w:rsid w:val="00926F67"/>
    <w:rsid w:val="009302CD"/>
    <w:rsid w:val="0093202D"/>
    <w:rsid w:val="00933E0B"/>
    <w:rsid w:val="009623F0"/>
    <w:rsid w:val="00962CF8"/>
    <w:rsid w:val="00994BCB"/>
    <w:rsid w:val="0099524D"/>
    <w:rsid w:val="009A16CD"/>
    <w:rsid w:val="009A22E9"/>
    <w:rsid w:val="009C760B"/>
    <w:rsid w:val="009D1C31"/>
    <w:rsid w:val="009D511C"/>
    <w:rsid w:val="009E6B1E"/>
    <w:rsid w:val="009F39DC"/>
    <w:rsid w:val="009F5FC4"/>
    <w:rsid w:val="00A065AE"/>
    <w:rsid w:val="00A20205"/>
    <w:rsid w:val="00A437BB"/>
    <w:rsid w:val="00A461C0"/>
    <w:rsid w:val="00A5034B"/>
    <w:rsid w:val="00A6161C"/>
    <w:rsid w:val="00A750E4"/>
    <w:rsid w:val="00A77932"/>
    <w:rsid w:val="00AA334D"/>
    <w:rsid w:val="00AB329E"/>
    <w:rsid w:val="00AC3A85"/>
    <w:rsid w:val="00B162D7"/>
    <w:rsid w:val="00B43C32"/>
    <w:rsid w:val="00B4772A"/>
    <w:rsid w:val="00BC087F"/>
    <w:rsid w:val="00BC635F"/>
    <w:rsid w:val="00C0777D"/>
    <w:rsid w:val="00C12492"/>
    <w:rsid w:val="00C133C7"/>
    <w:rsid w:val="00C168A7"/>
    <w:rsid w:val="00C20956"/>
    <w:rsid w:val="00C32ACE"/>
    <w:rsid w:val="00C409AD"/>
    <w:rsid w:val="00C42A20"/>
    <w:rsid w:val="00C431B4"/>
    <w:rsid w:val="00C508B4"/>
    <w:rsid w:val="00C513EC"/>
    <w:rsid w:val="00C6761F"/>
    <w:rsid w:val="00C86355"/>
    <w:rsid w:val="00C9446D"/>
    <w:rsid w:val="00C94D58"/>
    <w:rsid w:val="00CB255E"/>
    <w:rsid w:val="00CC2DF6"/>
    <w:rsid w:val="00CD4464"/>
    <w:rsid w:val="00CD4F9F"/>
    <w:rsid w:val="00CD6174"/>
    <w:rsid w:val="00CE1C5C"/>
    <w:rsid w:val="00D13B66"/>
    <w:rsid w:val="00D15D2C"/>
    <w:rsid w:val="00D17E66"/>
    <w:rsid w:val="00D27713"/>
    <w:rsid w:val="00D35121"/>
    <w:rsid w:val="00D54F65"/>
    <w:rsid w:val="00D6388B"/>
    <w:rsid w:val="00D75CD9"/>
    <w:rsid w:val="00DA7557"/>
    <w:rsid w:val="00DF04C0"/>
    <w:rsid w:val="00E01896"/>
    <w:rsid w:val="00E02C40"/>
    <w:rsid w:val="00E06F67"/>
    <w:rsid w:val="00E10FD7"/>
    <w:rsid w:val="00E147EF"/>
    <w:rsid w:val="00E344FF"/>
    <w:rsid w:val="00E548E1"/>
    <w:rsid w:val="00E74074"/>
    <w:rsid w:val="00E81BA8"/>
    <w:rsid w:val="00EA6C04"/>
    <w:rsid w:val="00EB3FED"/>
    <w:rsid w:val="00EB43A8"/>
    <w:rsid w:val="00EB49DA"/>
    <w:rsid w:val="00ED66FF"/>
    <w:rsid w:val="00EE66CD"/>
    <w:rsid w:val="00EF5239"/>
    <w:rsid w:val="00F031A4"/>
    <w:rsid w:val="00F0415B"/>
    <w:rsid w:val="00F21DF8"/>
    <w:rsid w:val="00F22169"/>
    <w:rsid w:val="00F404EE"/>
    <w:rsid w:val="00F51F1C"/>
    <w:rsid w:val="00F52278"/>
    <w:rsid w:val="00F618E4"/>
    <w:rsid w:val="00F6520E"/>
    <w:rsid w:val="00F76F80"/>
    <w:rsid w:val="00F778C2"/>
    <w:rsid w:val="00F9402A"/>
    <w:rsid w:val="00FB343F"/>
    <w:rsid w:val="00FB7935"/>
    <w:rsid w:val="00FC3B5F"/>
    <w:rsid w:val="00FD0398"/>
    <w:rsid w:val="00FE1D83"/>
    <w:rsid w:val="00FE4F06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FED"/>
    <w:rPr>
      <w:sz w:val="18"/>
      <w:szCs w:val="18"/>
    </w:rPr>
  </w:style>
  <w:style w:type="paragraph" w:styleId="a5">
    <w:name w:val="List Paragraph"/>
    <w:basedOn w:val="a"/>
    <w:uiPriority w:val="34"/>
    <w:qFormat/>
    <w:rsid w:val="00EB3FE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043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cnis</dc:creator>
  <cp:lastModifiedBy>samsung</cp:lastModifiedBy>
  <cp:revision>2</cp:revision>
  <dcterms:created xsi:type="dcterms:W3CDTF">2020-04-15T09:10:00Z</dcterms:created>
  <dcterms:modified xsi:type="dcterms:W3CDTF">2020-04-15T09:10:00Z</dcterms:modified>
</cp:coreProperties>
</file>