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before="0" w:after="0" w:line="560" w:lineRule="exact"/>
        <w:jc w:val="center"/>
        <w:rPr>
          <w:rFonts w:asciiTheme="majorEastAsia" w:hAnsiTheme="majorEastAsia" w:eastAsiaTheme="majorEastAsia"/>
          <w:b/>
          <w:kern w:val="2"/>
          <w:sz w:val="44"/>
          <w:szCs w:val="44"/>
        </w:rPr>
      </w:pPr>
      <w:r>
        <w:rPr>
          <w:rFonts w:asciiTheme="majorEastAsia" w:hAnsiTheme="majorEastAsia" w:eastAsiaTheme="majorEastAsia"/>
          <w:b/>
          <w:kern w:val="2"/>
          <w:sz w:val="44"/>
          <w:szCs w:val="44"/>
        </w:rPr>
        <w:t>中国食品和包装机械工业协会章程</w:t>
      </w:r>
    </w:p>
    <w:p>
      <w:pPr>
        <w:pStyle w:val="3"/>
        <w:jc w:val="center"/>
        <w:rPr>
          <w:b w:val="0"/>
          <w:bCs/>
        </w:rPr>
      </w:pPr>
      <w:r>
        <w:rPr>
          <w:b w:val="0"/>
          <w:bCs/>
        </w:rPr>
        <w:t>第一章  总则</w:t>
      </w:r>
    </w:p>
    <w:p>
      <w:pPr>
        <w:rPr>
          <w:rFonts w:ascii="仿宋" w:hAnsi="仿宋" w:eastAsia="仿宋"/>
          <w:sz w:val="32"/>
          <w:szCs w:val="32"/>
        </w:rPr>
      </w:pPr>
      <w:r>
        <w:rPr>
          <w:rFonts w:hint="eastAsia" w:ascii="仿宋" w:hAnsi="仿宋" w:eastAsia="仿宋"/>
          <w:b/>
          <w:bCs/>
          <w:sz w:val="32"/>
          <w:szCs w:val="32"/>
        </w:rPr>
        <w:t xml:space="preserve">   第一条 </w:t>
      </w:r>
      <w:r>
        <w:rPr>
          <w:rFonts w:hint="eastAsia" w:ascii="仿宋" w:hAnsi="仿宋" w:eastAsia="仿宋"/>
          <w:sz w:val="32"/>
          <w:szCs w:val="32"/>
        </w:rPr>
        <w:t>中国食品和包装机械工业协会是由全国食品机械、包装机械及相关配套设备的企事业单位、科研院所、大专院校自愿结成的全国性、行业性社会团体。</w:t>
      </w:r>
    </w:p>
    <w:p>
      <w:pPr>
        <w:ind w:firstLine="640" w:firstLineChars="200"/>
        <w:rPr>
          <w:rFonts w:ascii="仿宋" w:hAnsi="仿宋" w:eastAsia="仿宋"/>
          <w:sz w:val="32"/>
          <w:szCs w:val="32"/>
        </w:rPr>
      </w:pPr>
      <w:r>
        <w:rPr>
          <w:rFonts w:hint="eastAsia" w:ascii="仿宋" w:hAnsi="仿宋" w:eastAsia="仿宋"/>
          <w:sz w:val="32"/>
          <w:szCs w:val="32"/>
        </w:rPr>
        <w:t>本会英文名称为CHINA FOOD AND PACKAGING MACHINERY INDUSTRY ASSOCIATION，缩写为CFPMA。</w:t>
      </w:r>
    </w:p>
    <w:p>
      <w:pPr>
        <w:ind w:firstLine="640" w:firstLineChars="200"/>
        <w:jc w:val="left"/>
        <w:rPr>
          <w:rFonts w:hint="eastAsia" w:ascii="仿宋" w:hAnsi="仿宋" w:eastAsia="仿宋"/>
          <w:sz w:val="32"/>
          <w:szCs w:val="32"/>
        </w:rPr>
      </w:pPr>
      <w:r>
        <w:rPr>
          <w:rFonts w:ascii="仿宋" w:hAnsi="仿宋" w:eastAsia="仿宋"/>
          <w:sz w:val="32"/>
          <w:szCs w:val="32"/>
        </w:rPr>
        <w:t>本会会员分布和活动地域为全国</w:t>
      </w:r>
      <w:r>
        <w:rPr>
          <w:rFonts w:hint="eastAsia" w:ascii="仿宋" w:hAnsi="仿宋" w:eastAsia="仿宋"/>
          <w:sz w:val="32"/>
          <w:szCs w:val="32"/>
        </w:rPr>
        <w:t>。</w:t>
      </w:r>
    </w:p>
    <w:p>
      <w:pPr>
        <w:ind w:firstLine="643" w:firstLineChars="200"/>
        <w:rPr>
          <w:rFonts w:hint="eastAsia" w:ascii="仿宋" w:hAnsi="仿宋" w:eastAsia="仿宋"/>
          <w:sz w:val="32"/>
          <w:szCs w:val="32"/>
        </w:rPr>
      </w:pPr>
      <w:r>
        <w:rPr>
          <w:rFonts w:hint="eastAsia" w:ascii="仿宋" w:hAnsi="仿宋" w:eastAsia="仿宋"/>
          <w:b/>
          <w:bCs/>
          <w:sz w:val="32"/>
          <w:szCs w:val="32"/>
        </w:rPr>
        <w:t>第二条</w:t>
      </w:r>
      <w:r>
        <w:rPr>
          <w:rFonts w:hint="eastAsia" w:ascii="仿宋" w:hAnsi="仿宋" w:eastAsia="仿宋"/>
          <w:sz w:val="32"/>
          <w:szCs w:val="32"/>
        </w:rPr>
        <w:t xml:space="preserve"> 本会的宗旨是：坚持以马克思列宁主义、毛泽东思想、邓小平理论、“三个代表”重要思想、科学发展观、习近平新时代中国特色社会主义思想为指导，贯彻国家经济体制改革发展战略，维护会员的合法权益，为会员和行业单位服务，向政府反映会员的诉求，成为政府与企业、事业单位之间起桥梁和纽带。进行行业自律，为行业企业服务。</w:t>
      </w:r>
    </w:p>
    <w:p>
      <w:pPr>
        <w:pStyle w:val="6"/>
        <w:tabs>
          <w:tab w:val="left" w:pos="284"/>
        </w:tabs>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本会遵守宪法、法律、法规和国家政策，践行社会主义核心价值观，弘扬爱国主义精神，遵守社会道德风尚，自觉加强诚信自律建设。</w:t>
      </w:r>
    </w:p>
    <w:p>
      <w:pPr>
        <w:ind w:firstLine="643" w:firstLineChars="200"/>
        <w:rPr>
          <w:rFonts w:hint="eastAsia" w:ascii="仿宋" w:hAnsi="仿宋" w:eastAsia="仿宋"/>
          <w:b/>
          <w:bCs/>
          <w:sz w:val="32"/>
          <w:szCs w:val="32"/>
        </w:rPr>
      </w:pPr>
      <w:r>
        <w:rPr>
          <w:rFonts w:hint="eastAsia" w:ascii="仿宋" w:hAnsi="仿宋" w:eastAsia="仿宋"/>
          <w:b/>
          <w:bCs/>
          <w:sz w:val="32"/>
          <w:szCs w:val="32"/>
        </w:rPr>
        <w:t xml:space="preserve">第三条 </w:t>
      </w:r>
      <w:r>
        <w:rPr>
          <w:rFonts w:ascii="仿宋" w:hAnsi="仿宋" w:eastAsia="仿宋"/>
          <w:sz w:val="32"/>
          <w:szCs w:val="32"/>
        </w:rPr>
        <w:t>本会坚持中国共产党的全面领导</w:t>
      </w:r>
      <w:r>
        <w:rPr>
          <w:rFonts w:hint="eastAsia" w:ascii="仿宋" w:hAnsi="仿宋" w:eastAsia="仿宋"/>
          <w:sz w:val="32"/>
          <w:szCs w:val="32"/>
        </w:rPr>
        <w:t>，</w:t>
      </w:r>
      <w:r>
        <w:rPr>
          <w:rFonts w:ascii="仿宋" w:hAnsi="仿宋" w:eastAsia="仿宋"/>
          <w:sz w:val="32"/>
          <w:szCs w:val="32"/>
        </w:rPr>
        <w:t>根据中国共产党章程的规定</w:t>
      </w:r>
      <w:r>
        <w:rPr>
          <w:rFonts w:hint="eastAsia" w:ascii="仿宋" w:hAnsi="仿宋" w:eastAsia="仿宋"/>
          <w:sz w:val="32"/>
          <w:szCs w:val="32"/>
        </w:rPr>
        <w:t>，</w:t>
      </w:r>
      <w:r>
        <w:rPr>
          <w:rFonts w:ascii="仿宋" w:hAnsi="仿宋" w:eastAsia="仿宋"/>
          <w:sz w:val="32"/>
          <w:szCs w:val="32"/>
        </w:rPr>
        <w:t>设立中国共产党的组织，</w:t>
      </w:r>
      <w:r>
        <w:rPr>
          <w:rFonts w:hint="eastAsia" w:ascii="仿宋" w:hAnsi="仿宋" w:eastAsia="仿宋"/>
          <w:bCs/>
          <w:sz w:val="32"/>
          <w:szCs w:val="32"/>
        </w:rPr>
        <w:t>开展党的活动，为党组织的活动提供必要的条件。</w:t>
      </w:r>
    </w:p>
    <w:p>
      <w:pPr>
        <w:ind w:firstLine="640" w:firstLineChars="200"/>
        <w:rPr>
          <w:rFonts w:hint="eastAsia" w:ascii="仿宋" w:hAnsi="仿宋" w:eastAsia="仿宋" w:cs="Times New Roman"/>
          <w:kern w:val="0"/>
          <w:sz w:val="32"/>
          <w:szCs w:val="32"/>
          <w:lang w:val="en-US" w:eastAsia="zh-CN" w:bidi="ar-SA"/>
        </w:rPr>
      </w:pPr>
      <w:r>
        <w:rPr>
          <w:rFonts w:ascii="仿宋" w:hAnsi="仿宋" w:eastAsia="仿宋"/>
          <w:sz w:val="32"/>
          <w:szCs w:val="32"/>
        </w:rPr>
        <w:t>本会的登记管理机关是民政部</w:t>
      </w:r>
      <w:bookmarkStart w:id="0" w:name="_Hlk162959422"/>
      <w:r>
        <w:rPr>
          <w:rFonts w:hint="eastAsia" w:ascii="仿宋" w:hAnsi="仿宋" w:eastAsia="仿宋"/>
          <w:sz w:val="32"/>
          <w:szCs w:val="32"/>
          <w:lang w:eastAsia="zh-CN"/>
        </w:rPr>
        <w:t>，</w:t>
      </w:r>
      <w:r>
        <w:rPr>
          <w:rFonts w:hint="eastAsia" w:ascii="仿宋" w:hAnsi="仿宋" w:eastAsia="仿宋"/>
          <w:sz w:val="32"/>
          <w:szCs w:val="32"/>
          <w:lang w:val="en-US" w:eastAsia="zh-CN"/>
        </w:rPr>
        <w:t>行业管理部门是</w:t>
      </w:r>
      <w:r>
        <w:rPr>
          <w:rFonts w:hint="eastAsia" w:ascii="仿宋" w:hAnsi="仿宋" w:eastAsia="仿宋" w:cs="Times New Roman"/>
          <w:kern w:val="0"/>
          <w:sz w:val="32"/>
          <w:szCs w:val="32"/>
          <w:lang w:val="en-US" w:eastAsia="zh-CN" w:bidi="ar-SA"/>
        </w:rPr>
        <w:t>工业和信息化部。</w:t>
      </w:r>
      <w:bookmarkEnd w:id="0"/>
    </w:p>
    <w:p>
      <w:pPr>
        <w:pStyle w:val="6"/>
        <w:adjustRightInd w:val="0"/>
        <w:snapToGrid w:val="0"/>
        <w:spacing w:before="0" w:after="0" w:line="560" w:lineRule="exact"/>
        <w:ind w:firstLine="640" w:firstLineChars="200"/>
        <w:jc w:val="both"/>
        <w:rPr>
          <w:rFonts w:ascii="仿宋" w:hAnsi="仿宋" w:eastAsia="仿宋"/>
          <w:kern w:val="2"/>
          <w:sz w:val="32"/>
          <w:szCs w:val="32"/>
        </w:rPr>
      </w:pPr>
      <w:r>
        <w:rPr>
          <w:rFonts w:hint="default" w:ascii="仿宋" w:hAnsi="仿宋" w:eastAsia="仿宋"/>
          <w:kern w:val="2"/>
          <w:sz w:val="32"/>
          <w:szCs w:val="32"/>
        </w:rPr>
        <w:t>本会党的工作接受中央社会工作部的统一领导。</w:t>
      </w:r>
      <w:r>
        <w:rPr>
          <w:rFonts w:ascii="仿宋" w:hAnsi="仿宋" w:eastAsia="仿宋"/>
          <w:kern w:val="2"/>
          <w:sz w:val="32"/>
          <w:szCs w:val="32"/>
        </w:rPr>
        <w:t>本会接受民政部、行业管理部门的业务指导和监督管理。</w:t>
      </w:r>
    </w:p>
    <w:p>
      <w:pPr>
        <w:ind w:firstLine="643" w:firstLineChars="200"/>
        <w:rPr>
          <w:rFonts w:hint="eastAsia" w:ascii="仿宋" w:hAnsi="仿宋" w:eastAsia="仿宋"/>
          <w:b/>
          <w:bCs/>
          <w:sz w:val="32"/>
          <w:szCs w:val="32"/>
        </w:rPr>
      </w:pPr>
      <w:bookmarkStart w:id="1" w:name="_Hlk162959574"/>
      <w:r>
        <w:rPr>
          <w:rFonts w:ascii="仿宋" w:hAnsi="仿宋" w:eastAsia="仿宋"/>
          <w:b/>
          <w:sz w:val="32"/>
          <w:szCs w:val="32"/>
        </w:rPr>
        <w:t>第四条</w:t>
      </w:r>
      <w:r>
        <w:rPr>
          <w:rFonts w:hint="eastAsia" w:ascii="仿宋" w:hAnsi="仿宋" w:eastAsia="仿宋"/>
          <w:b/>
          <w:sz w:val="32"/>
          <w:szCs w:val="32"/>
        </w:rPr>
        <w:t xml:space="preserve"> </w:t>
      </w:r>
      <w:r>
        <w:rPr>
          <w:rFonts w:ascii="仿宋" w:hAnsi="仿宋" w:eastAsia="仿宋"/>
          <w:sz w:val="32"/>
          <w:szCs w:val="32"/>
        </w:rPr>
        <w:t>本会负责人包括</w:t>
      </w:r>
      <w:r>
        <w:rPr>
          <w:rFonts w:hint="eastAsia" w:ascii="仿宋" w:hAnsi="仿宋" w:eastAsia="仿宋"/>
          <w:sz w:val="32"/>
          <w:szCs w:val="32"/>
        </w:rPr>
        <w:t>理事长、</w:t>
      </w:r>
      <w:r>
        <w:rPr>
          <w:rFonts w:ascii="仿宋" w:hAnsi="仿宋" w:eastAsia="仿宋"/>
          <w:sz w:val="32"/>
          <w:szCs w:val="32"/>
        </w:rPr>
        <w:t>副</w:t>
      </w:r>
      <w:r>
        <w:rPr>
          <w:rFonts w:hint="eastAsia" w:ascii="仿宋" w:hAnsi="仿宋" w:eastAsia="仿宋"/>
          <w:sz w:val="32"/>
          <w:szCs w:val="32"/>
        </w:rPr>
        <w:t>理事长、</w:t>
      </w:r>
      <w:r>
        <w:rPr>
          <w:rFonts w:ascii="仿宋" w:hAnsi="仿宋" w:eastAsia="仿宋"/>
          <w:sz w:val="32"/>
          <w:szCs w:val="32"/>
        </w:rPr>
        <w:t>秘书长</w:t>
      </w:r>
      <w:r>
        <w:rPr>
          <w:rFonts w:hint="eastAsia" w:ascii="仿宋" w:hAnsi="仿宋" w:eastAsia="仿宋"/>
          <w:sz w:val="32"/>
          <w:szCs w:val="32"/>
        </w:rPr>
        <w:t>。</w:t>
      </w:r>
    </w:p>
    <w:bookmarkEnd w:id="1"/>
    <w:p>
      <w:pPr>
        <w:ind w:firstLine="643" w:firstLineChars="200"/>
        <w:rPr>
          <w:rFonts w:hint="eastAsia" w:ascii="仿宋" w:hAnsi="仿宋" w:eastAsia="仿宋"/>
          <w:sz w:val="32"/>
          <w:szCs w:val="32"/>
        </w:rPr>
      </w:pPr>
      <w:r>
        <w:rPr>
          <w:rFonts w:hint="eastAsia" w:ascii="仿宋" w:hAnsi="仿宋" w:eastAsia="仿宋"/>
          <w:b/>
          <w:bCs/>
          <w:sz w:val="32"/>
          <w:szCs w:val="32"/>
        </w:rPr>
        <w:t xml:space="preserve">第五条 </w:t>
      </w:r>
      <w:r>
        <w:rPr>
          <w:rFonts w:hint="eastAsia" w:ascii="仿宋" w:hAnsi="仿宋" w:eastAsia="仿宋"/>
          <w:sz w:val="32"/>
          <w:szCs w:val="32"/>
        </w:rPr>
        <w:t>本会的住所设在北京市。</w:t>
      </w:r>
    </w:p>
    <w:p>
      <w:pPr>
        <w:pStyle w:val="3"/>
        <w:jc w:val="center"/>
        <w:rPr>
          <w:b w:val="0"/>
          <w:bCs/>
        </w:rPr>
      </w:pPr>
      <w:r>
        <w:rPr>
          <w:b w:val="0"/>
          <w:bCs/>
        </w:rPr>
        <w:t>第二章  业务范围</w:t>
      </w:r>
    </w:p>
    <w:p>
      <w:pPr>
        <w:ind w:firstLine="643" w:firstLineChars="200"/>
        <w:rPr>
          <w:rFonts w:hint="eastAsia" w:ascii="仿宋" w:hAnsi="仿宋" w:eastAsia="仿宋"/>
          <w:sz w:val="32"/>
          <w:szCs w:val="32"/>
        </w:rPr>
      </w:pPr>
      <w:r>
        <w:rPr>
          <w:rFonts w:hint="eastAsia" w:ascii="仿宋" w:hAnsi="仿宋" w:eastAsia="仿宋"/>
          <w:b/>
          <w:sz w:val="32"/>
          <w:szCs w:val="32"/>
        </w:rPr>
        <w:t xml:space="preserve">第六条 </w:t>
      </w:r>
      <w:r>
        <w:rPr>
          <w:rFonts w:ascii="仿宋" w:hAnsi="仿宋" w:eastAsia="仿宋"/>
          <w:sz w:val="32"/>
          <w:szCs w:val="32"/>
        </w:rPr>
        <w:t>本会的业务范围</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（一）对行业改革和发展的情况进行调查研究，及时向政府反映行业意见，为政府制定行业改革方案、发展规划、产业政策、技术政策、法律法规等重大决策提出建议；</w:t>
      </w:r>
    </w:p>
    <w:p>
      <w:pPr>
        <w:ind w:firstLine="640" w:firstLineChars="200"/>
        <w:rPr>
          <w:rFonts w:hint="eastAsia" w:ascii="仿宋" w:hAnsi="仿宋" w:eastAsia="仿宋"/>
          <w:sz w:val="32"/>
          <w:szCs w:val="32"/>
        </w:rPr>
      </w:pPr>
      <w:r>
        <w:rPr>
          <w:rFonts w:hint="eastAsia" w:ascii="仿宋" w:hAnsi="仿宋" w:eastAsia="仿宋"/>
          <w:sz w:val="32"/>
          <w:szCs w:val="32"/>
        </w:rPr>
        <w:t>（二）总结交流本行业企业改革与管理经验，协助企业探索深化改革、完善管理的新途径、新方法，推广改革与管理的创新成果，开展诊断咨询服务，促进企业建立现代企业制度，不断提高企业的市场竞争能力；</w:t>
      </w:r>
    </w:p>
    <w:p>
      <w:pPr>
        <w:ind w:firstLine="640" w:firstLineChars="200"/>
        <w:rPr>
          <w:rFonts w:hint="eastAsia" w:ascii="仿宋" w:hAnsi="仿宋" w:eastAsia="仿宋"/>
          <w:sz w:val="32"/>
          <w:szCs w:val="32"/>
        </w:rPr>
      </w:pPr>
      <w:r>
        <w:rPr>
          <w:rFonts w:hint="eastAsia" w:ascii="仿宋" w:hAnsi="仿宋" w:eastAsia="仿宋"/>
          <w:sz w:val="32"/>
          <w:szCs w:val="32"/>
        </w:rPr>
        <w:t>（三）受委托对行业内重大投资、改造、开发项目的先进性、经济性、可行性等进行前期调研、论证工作，并提供建议；</w:t>
      </w:r>
    </w:p>
    <w:p>
      <w:pPr>
        <w:ind w:firstLine="640" w:firstLineChars="200"/>
        <w:rPr>
          <w:rFonts w:hint="eastAsia" w:ascii="仿宋" w:hAnsi="仿宋" w:eastAsia="仿宋"/>
          <w:sz w:val="32"/>
          <w:szCs w:val="32"/>
        </w:rPr>
      </w:pPr>
      <w:r>
        <w:rPr>
          <w:rFonts w:hint="eastAsia" w:ascii="仿宋" w:hAnsi="仿宋" w:eastAsia="仿宋"/>
          <w:sz w:val="32"/>
          <w:szCs w:val="32"/>
        </w:rPr>
        <w:t>（四）经政府有关部门批准，参与行业技术、经济、管理等标准的制、修订，并组织推进标准的贯彻实施；受政府委托，参与对不符合标准的产品和企业进行督促整改；</w:t>
      </w:r>
    </w:p>
    <w:p>
      <w:pPr>
        <w:ind w:firstLine="640" w:firstLineChars="200"/>
        <w:rPr>
          <w:rFonts w:hint="eastAsia" w:ascii="仿宋" w:hAnsi="仿宋" w:eastAsia="仿宋"/>
          <w:sz w:val="32"/>
          <w:szCs w:val="32"/>
        </w:rPr>
      </w:pPr>
      <w:r>
        <w:rPr>
          <w:rFonts w:hint="eastAsia" w:ascii="仿宋" w:hAnsi="仿宋" w:eastAsia="仿宋"/>
          <w:sz w:val="32"/>
          <w:szCs w:val="32"/>
        </w:rPr>
        <w:t>（五）收集和反馈行业产品质量信息，组织企业对产品质量情况进行自检自查，为企业改进产品质量提供诊断、咨询服务，协助政府搞好本行业的质量管理工作；</w:t>
      </w:r>
    </w:p>
    <w:p>
      <w:pPr>
        <w:ind w:firstLine="640" w:firstLineChars="200"/>
        <w:rPr>
          <w:rFonts w:hint="eastAsia" w:ascii="仿宋" w:hAnsi="仿宋" w:eastAsia="仿宋"/>
          <w:sz w:val="32"/>
          <w:szCs w:val="32"/>
        </w:rPr>
      </w:pPr>
      <w:r>
        <w:rPr>
          <w:rFonts w:hint="eastAsia" w:ascii="仿宋" w:hAnsi="仿宋" w:eastAsia="仿宋"/>
          <w:sz w:val="32"/>
          <w:szCs w:val="32"/>
        </w:rPr>
        <w:t>（六）组建行业技术和经济信息网络，根据授权开展行业统计工作，对行业及企业的技术经济指标与变化态势进行分析、研究和交流；广泛采取多种方式及时了解食品和包装机械产品的国内外市场动态和技术进步趋势，并进行市场预测预报，为政府和企业决策提供信息服务；</w:t>
      </w:r>
    </w:p>
    <w:p>
      <w:pPr>
        <w:ind w:firstLine="640" w:firstLineChars="200"/>
        <w:rPr>
          <w:rFonts w:hint="eastAsia" w:ascii="仿宋" w:hAnsi="仿宋" w:eastAsia="仿宋"/>
          <w:sz w:val="32"/>
          <w:szCs w:val="32"/>
        </w:rPr>
      </w:pPr>
      <w:r>
        <w:rPr>
          <w:rFonts w:hint="eastAsia" w:ascii="仿宋" w:hAnsi="仿宋" w:eastAsia="仿宋"/>
          <w:sz w:val="32"/>
          <w:szCs w:val="32"/>
        </w:rPr>
        <w:t>（七）沟通信息、协调会员间关系，促进行业结构的合理调整；</w:t>
      </w:r>
    </w:p>
    <w:p>
      <w:pPr>
        <w:ind w:firstLine="640" w:firstLineChars="200"/>
        <w:rPr>
          <w:rFonts w:hint="eastAsia" w:ascii="仿宋" w:hAnsi="仿宋" w:eastAsia="仿宋"/>
          <w:sz w:val="32"/>
          <w:szCs w:val="32"/>
        </w:rPr>
      </w:pPr>
      <w:r>
        <w:rPr>
          <w:rFonts w:hint="eastAsia" w:ascii="仿宋" w:hAnsi="仿宋" w:eastAsia="仿宋"/>
          <w:sz w:val="32"/>
          <w:szCs w:val="32"/>
        </w:rPr>
        <w:t>（八）根据行业特点，制定行规行约，建立行业自律性机制、规范行业自我管理行为，促进企业公平竞争；</w:t>
      </w:r>
    </w:p>
    <w:p>
      <w:pPr>
        <w:ind w:firstLine="640" w:firstLineChars="200"/>
        <w:rPr>
          <w:rFonts w:hint="eastAsia" w:ascii="仿宋" w:hAnsi="仿宋" w:eastAsia="仿宋"/>
          <w:sz w:val="32"/>
          <w:szCs w:val="32"/>
        </w:rPr>
      </w:pPr>
      <w:r>
        <w:rPr>
          <w:rFonts w:hint="eastAsia" w:ascii="仿宋" w:hAnsi="仿宋" w:eastAsia="仿宋"/>
          <w:sz w:val="32"/>
          <w:szCs w:val="32"/>
        </w:rPr>
        <w:t>（九）认真开展行业内部的价格自律工作，防止低价倾销、价格垄断及压价招标、价格歧视，维护行业整体利益和消费者的合法权益；</w:t>
      </w:r>
    </w:p>
    <w:p>
      <w:pPr>
        <w:ind w:firstLine="640" w:firstLineChars="200"/>
        <w:rPr>
          <w:rFonts w:hint="eastAsia" w:ascii="仿宋" w:hAnsi="仿宋" w:eastAsia="仿宋"/>
          <w:sz w:val="32"/>
          <w:szCs w:val="32"/>
        </w:rPr>
      </w:pPr>
      <w:r>
        <w:rPr>
          <w:rFonts w:hint="eastAsia" w:ascii="仿宋" w:hAnsi="仿宋" w:eastAsia="仿宋"/>
          <w:sz w:val="32"/>
          <w:szCs w:val="32"/>
        </w:rPr>
        <w:t>（十）组织企业开展技术交流与联合开发活动，培育完善技术市场，大力推广新技术、新工艺、新材料，为企业提供技术咨询及各种形式的技术服务，不断促进行业技术进步；</w:t>
      </w:r>
    </w:p>
    <w:p>
      <w:pPr>
        <w:ind w:firstLine="640" w:firstLineChars="200"/>
        <w:rPr>
          <w:rFonts w:hint="eastAsia" w:ascii="仿宋" w:hAnsi="仿宋" w:eastAsia="仿宋"/>
          <w:sz w:val="32"/>
          <w:szCs w:val="32"/>
        </w:rPr>
      </w:pPr>
      <w:r>
        <w:rPr>
          <w:rFonts w:hint="eastAsia" w:ascii="仿宋" w:hAnsi="仿宋" w:eastAsia="仿宋"/>
          <w:sz w:val="32"/>
          <w:szCs w:val="32"/>
        </w:rPr>
        <w:t>（十一）组织企业开展各种形式的国际技术经济交流活动，受政府委托承办或根据市场和行业发展需要，举办本行业的国内及国际展览，为企业开拓国内外市场创造条件；</w:t>
      </w:r>
    </w:p>
    <w:p>
      <w:pPr>
        <w:ind w:firstLine="640" w:firstLineChars="200"/>
        <w:rPr>
          <w:rFonts w:hint="eastAsia" w:ascii="仿宋" w:hAnsi="仿宋" w:eastAsia="仿宋"/>
          <w:sz w:val="32"/>
          <w:szCs w:val="32"/>
        </w:rPr>
      </w:pPr>
      <w:r>
        <w:rPr>
          <w:rFonts w:hint="eastAsia" w:ascii="仿宋" w:hAnsi="仿宋" w:eastAsia="仿宋"/>
          <w:sz w:val="32"/>
          <w:szCs w:val="32"/>
        </w:rPr>
        <w:t>（十二）承担政府交办的其他符合本会宗旨的工作。</w:t>
      </w:r>
    </w:p>
    <w:p>
      <w:pPr>
        <w:ind w:firstLine="640" w:firstLineChars="200"/>
        <w:rPr>
          <w:rFonts w:hint="eastAsia" w:ascii="仿宋" w:hAnsi="仿宋" w:eastAsia="仿宋"/>
          <w:sz w:val="32"/>
          <w:szCs w:val="32"/>
        </w:rPr>
      </w:pPr>
      <w:r>
        <w:rPr>
          <w:rFonts w:hint="eastAsia" w:ascii="仿宋" w:hAnsi="仿宋" w:eastAsia="仿宋"/>
          <w:sz w:val="32"/>
          <w:szCs w:val="32"/>
        </w:rPr>
        <w:t>业务范围中属于法律、法规等规定须经批准的事项，依法经批准后开展。</w:t>
      </w:r>
    </w:p>
    <w:p>
      <w:pPr>
        <w:pStyle w:val="3"/>
        <w:jc w:val="center"/>
        <w:rPr>
          <w:b w:val="0"/>
          <w:bCs/>
        </w:rPr>
      </w:pPr>
      <w:r>
        <w:rPr>
          <w:rFonts w:hint="eastAsia"/>
          <w:b w:val="0"/>
          <w:bCs/>
        </w:rPr>
        <w:t>第三章  会    员</w:t>
      </w:r>
    </w:p>
    <w:p>
      <w:pPr>
        <w:ind w:firstLine="643" w:firstLineChars="200"/>
        <w:rPr>
          <w:rFonts w:hint="eastAsia" w:ascii="仿宋" w:hAnsi="仿宋" w:eastAsia="仿宋"/>
          <w:sz w:val="32"/>
          <w:szCs w:val="32"/>
        </w:rPr>
      </w:pPr>
      <w:r>
        <w:rPr>
          <w:rFonts w:hint="eastAsia" w:ascii="仿宋" w:hAnsi="仿宋" w:eastAsia="仿宋"/>
          <w:b/>
          <w:sz w:val="32"/>
          <w:szCs w:val="32"/>
        </w:rPr>
        <w:t xml:space="preserve">第七条 </w:t>
      </w:r>
      <w:r>
        <w:rPr>
          <w:rFonts w:hint="eastAsia" w:ascii="仿宋" w:hAnsi="仿宋" w:eastAsia="仿宋"/>
          <w:sz w:val="32"/>
          <w:szCs w:val="32"/>
        </w:rPr>
        <w:t>本会的会员为单位会员。</w:t>
      </w:r>
    </w:p>
    <w:p>
      <w:pPr>
        <w:rPr>
          <w:rFonts w:hint="eastAsia" w:ascii="仿宋" w:hAnsi="仿宋" w:eastAsia="仿宋"/>
          <w:b/>
          <w:sz w:val="32"/>
          <w:szCs w:val="32"/>
        </w:rPr>
      </w:pPr>
      <w:r>
        <w:rPr>
          <w:rFonts w:hint="eastAsia" w:ascii="仿宋" w:hAnsi="仿宋" w:eastAsia="仿宋"/>
          <w:b/>
          <w:sz w:val="32"/>
          <w:szCs w:val="32"/>
        </w:rPr>
        <w:t xml:space="preserve">    第八条 </w:t>
      </w:r>
      <w:r>
        <w:rPr>
          <w:rFonts w:ascii="仿宋" w:hAnsi="仿宋" w:eastAsia="仿宋"/>
          <w:sz w:val="32"/>
          <w:szCs w:val="32"/>
        </w:rPr>
        <w:t>拥护本会章程，符合下列条件的，可以自愿申请加入本会</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从事食品和包装机械及相关配套设备的企业、事业、科研设计单位及大专院校均可申请参加。</w:t>
      </w:r>
    </w:p>
    <w:p>
      <w:pPr>
        <w:pStyle w:val="6"/>
        <w:adjustRightInd w:val="0"/>
        <w:snapToGrid w:val="0"/>
        <w:spacing w:line="560" w:lineRule="exact"/>
        <w:ind w:firstLine="640" w:firstLineChars="200"/>
        <w:jc w:val="both"/>
        <w:rPr>
          <w:rFonts w:ascii="仿宋" w:hAnsi="仿宋" w:eastAsia="仿宋"/>
          <w:kern w:val="2"/>
          <w:sz w:val="32"/>
          <w:szCs w:val="32"/>
        </w:rPr>
      </w:pPr>
      <w:bookmarkStart w:id="2" w:name="_Hlk162960491"/>
      <w:r>
        <w:rPr>
          <w:rFonts w:ascii="仿宋" w:hAnsi="仿宋" w:eastAsia="仿宋"/>
          <w:kern w:val="2"/>
          <w:sz w:val="32"/>
          <w:szCs w:val="32"/>
        </w:rPr>
        <w:t>本会不强制或者变相强制公民、法人或者其他组织加入本会。</w:t>
      </w:r>
    </w:p>
    <w:bookmarkEnd w:id="2"/>
    <w:p>
      <w:pPr>
        <w:rPr>
          <w:rFonts w:hint="eastAsia" w:ascii="仿宋" w:hAnsi="仿宋" w:eastAsia="仿宋"/>
          <w:b/>
          <w:sz w:val="32"/>
          <w:szCs w:val="32"/>
        </w:rPr>
      </w:pPr>
      <w:r>
        <w:rPr>
          <w:rFonts w:hint="eastAsia" w:ascii="仿宋" w:hAnsi="仿宋" w:eastAsia="仿宋"/>
          <w:b/>
          <w:sz w:val="32"/>
          <w:szCs w:val="32"/>
        </w:rPr>
        <w:t xml:space="preserve">    第九条 </w:t>
      </w:r>
      <w:r>
        <w:rPr>
          <w:rFonts w:hint="eastAsia" w:ascii="仿宋" w:hAnsi="仿宋" w:eastAsia="仿宋"/>
          <w:sz w:val="32"/>
          <w:szCs w:val="32"/>
        </w:rPr>
        <w:t>会员入会的程序是</w:t>
      </w:r>
      <w:r>
        <w:rPr>
          <w:rFonts w:hint="eastAsia" w:ascii="仿宋" w:hAnsi="仿宋" w:eastAsia="仿宋"/>
          <w:b/>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（一）提交入会申请书；</w:t>
      </w:r>
    </w:p>
    <w:p>
      <w:pPr>
        <w:ind w:firstLine="640" w:firstLineChars="200"/>
        <w:rPr>
          <w:rFonts w:hint="eastAsia" w:ascii="仿宋" w:hAnsi="仿宋" w:eastAsia="仿宋"/>
          <w:sz w:val="32"/>
          <w:szCs w:val="32"/>
        </w:rPr>
      </w:pPr>
      <w:r>
        <w:rPr>
          <w:rFonts w:hint="eastAsia" w:ascii="仿宋" w:hAnsi="仿宋" w:eastAsia="仿宋"/>
          <w:sz w:val="32"/>
          <w:szCs w:val="32"/>
        </w:rPr>
        <w:t>（二）提交有关证明材料，包括：</w:t>
      </w:r>
    </w:p>
    <w:p>
      <w:pPr>
        <w:ind w:firstLine="697" w:firstLineChars="218"/>
        <w:rPr>
          <w:rFonts w:hint="eastAsia" w:ascii="仿宋" w:hAnsi="仿宋" w:eastAsia="仿宋"/>
          <w:sz w:val="32"/>
          <w:szCs w:val="32"/>
        </w:rPr>
      </w:pPr>
      <w:r>
        <w:rPr>
          <w:rFonts w:hint="eastAsia" w:ascii="仿宋" w:hAnsi="仿宋" w:eastAsia="仿宋"/>
          <w:sz w:val="32"/>
          <w:szCs w:val="32"/>
        </w:rPr>
        <w:t>1、企业单位的营业执照复印件；</w:t>
      </w:r>
    </w:p>
    <w:p>
      <w:pPr>
        <w:ind w:firstLine="697" w:firstLineChars="218"/>
        <w:rPr>
          <w:rFonts w:hint="eastAsia" w:ascii="仿宋" w:hAnsi="仿宋" w:eastAsia="仿宋"/>
          <w:sz w:val="32"/>
          <w:szCs w:val="32"/>
        </w:rPr>
      </w:pPr>
      <w:r>
        <w:rPr>
          <w:rFonts w:hint="eastAsia" w:ascii="仿宋" w:hAnsi="仿宋" w:eastAsia="仿宋"/>
          <w:sz w:val="32"/>
          <w:szCs w:val="32"/>
        </w:rPr>
        <w:t>2、社会团体法人单位的登记证书复印件；</w:t>
      </w:r>
    </w:p>
    <w:p>
      <w:pPr>
        <w:ind w:firstLine="697" w:firstLineChars="218"/>
        <w:rPr>
          <w:rFonts w:hint="eastAsia" w:ascii="仿宋" w:hAnsi="仿宋" w:eastAsia="仿宋"/>
          <w:sz w:val="32"/>
          <w:szCs w:val="32"/>
        </w:rPr>
      </w:pPr>
      <w:r>
        <w:rPr>
          <w:rFonts w:hint="eastAsia" w:ascii="仿宋" w:hAnsi="仿宋" w:eastAsia="仿宋"/>
          <w:sz w:val="32"/>
          <w:szCs w:val="32"/>
        </w:rPr>
        <w:t>3、其他需要的证明材料。</w:t>
      </w:r>
    </w:p>
    <w:p>
      <w:pPr>
        <w:ind w:firstLine="640" w:firstLineChars="200"/>
        <w:rPr>
          <w:rFonts w:hint="eastAsia" w:ascii="仿宋" w:hAnsi="仿宋" w:eastAsia="仿宋"/>
          <w:sz w:val="32"/>
          <w:szCs w:val="32"/>
        </w:rPr>
      </w:pPr>
      <w:r>
        <w:rPr>
          <w:rFonts w:hint="eastAsia" w:ascii="仿宋" w:hAnsi="仿宋" w:eastAsia="仿宋"/>
          <w:sz w:val="32"/>
          <w:szCs w:val="32"/>
        </w:rPr>
        <w:t>（三）由理事会或常务理事会授权的机构讨论通过；</w:t>
      </w:r>
    </w:p>
    <w:p>
      <w:pPr>
        <w:ind w:firstLine="640" w:firstLineChars="200"/>
        <w:rPr>
          <w:rFonts w:hint="eastAsia" w:ascii="仿宋" w:hAnsi="仿宋" w:eastAsia="仿宋"/>
          <w:sz w:val="32"/>
          <w:szCs w:val="32"/>
        </w:rPr>
      </w:pPr>
      <w:r>
        <w:rPr>
          <w:rFonts w:hint="eastAsia" w:ascii="仿宋" w:hAnsi="仿宋" w:eastAsia="仿宋"/>
          <w:sz w:val="32"/>
          <w:szCs w:val="32"/>
        </w:rPr>
        <w:t>（四）</w:t>
      </w:r>
      <w:r>
        <w:rPr>
          <w:rFonts w:ascii="仿宋" w:hAnsi="仿宋" w:eastAsia="仿宋"/>
          <w:sz w:val="32"/>
          <w:szCs w:val="32"/>
        </w:rPr>
        <w:t>由本会理事会或其授权的机构颁发会员证，并予以公告。</w:t>
      </w:r>
    </w:p>
    <w:p>
      <w:pPr>
        <w:ind w:firstLine="630" w:firstLineChars="196"/>
        <w:rPr>
          <w:rFonts w:hint="eastAsia" w:ascii="仿宋" w:hAnsi="仿宋" w:eastAsia="仿宋"/>
          <w:sz w:val="32"/>
          <w:szCs w:val="32"/>
        </w:rPr>
      </w:pPr>
      <w:r>
        <w:rPr>
          <w:rFonts w:hint="eastAsia" w:ascii="仿宋" w:hAnsi="仿宋" w:eastAsia="仿宋"/>
          <w:b/>
          <w:sz w:val="32"/>
          <w:szCs w:val="32"/>
        </w:rPr>
        <w:t xml:space="preserve">第十条 </w:t>
      </w:r>
      <w:r>
        <w:rPr>
          <w:rFonts w:hint="eastAsia" w:ascii="仿宋" w:hAnsi="仿宋" w:eastAsia="仿宋"/>
          <w:sz w:val="32"/>
          <w:szCs w:val="32"/>
        </w:rPr>
        <w:t>会员享有下列权利：</w:t>
      </w:r>
    </w:p>
    <w:p>
      <w:pPr>
        <w:ind w:firstLine="640" w:firstLineChars="200"/>
        <w:rPr>
          <w:rFonts w:hint="eastAsia" w:ascii="仿宋" w:hAnsi="仿宋" w:eastAsia="仿宋"/>
          <w:sz w:val="32"/>
          <w:szCs w:val="32"/>
        </w:rPr>
      </w:pPr>
      <w:r>
        <w:rPr>
          <w:rFonts w:hint="eastAsia" w:ascii="仿宋" w:hAnsi="仿宋" w:eastAsia="仿宋"/>
          <w:sz w:val="32"/>
          <w:szCs w:val="32"/>
        </w:rPr>
        <w:t>（一）选举权、被选举权和表决权；</w:t>
      </w:r>
    </w:p>
    <w:p>
      <w:pPr>
        <w:ind w:firstLine="640" w:firstLineChars="200"/>
        <w:rPr>
          <w:rFonts w:hint="eastAsia" w:ascii="仿宋" w:hAnsi="仿宋" w:eastAsia="仿宋"/>
          <w:sz w:val="32"/>
          <w:szCs w:val="32"/>
        </w:rPr>
      </w:pPr>
      <w:r>
        <w:rPr>
          <w:rFonts w:hint="eastAsia" w:ascii="仿宋" w:hAnsi="仿宋" w:eastAsia="仿宋"/>
          <w:sz w:val="32"/>
          <w:szCs w:val="32"/>
        </w:rPr>
        <w:t>（二）对本会的工作有知情权、建议权和监督权；</w:t>
      </w:r>
    </w:p>
    <w:p>
      <w:pPr>
        <w:ind w:firstLine="640" w:firstLineChars="200"/>
        <w:rPr>
          <w:rFonts w:hint="eastAsia" w:ascii="仿宋" w:hAnsi="仿宋" w:eastAsia="仿宋"/>
          <w:sz w:val="32"/>
          <w:szCs w:val="32"/>
        </w:rPr>
      </w:pPr>
      <w:r>
        <w:rPr>
          <w:rFonts w:hint="eastAsia" w:ascii="仿宋" w:hAnsi="仿宋" w:eastAsia="仿宋"/>
          <w:sz w:val="32"/>
          <w:szCs w:val="32"/>
        </w:rPr>
        <w:t>（三）参加本会活动并获得本会服务的优先权；</w:t>
      </w:r>
    </w:p>
    <w:p>
      <w:pPr>
        <w:ind w:firstLine="640" w:firstLineChars="200"/>
        <w:rPr>
          <w:rFonts w:hint="eastAsia" w:ascii="仿宋" w:hAnsi="仿宋" w:eastAsia="仿宋"/>
          <w:sz w:val="32"/>
          <w:szCs w:val="32"/>
        </w:rPr>
      </w:pPr>
      <w:r>
        <w:rPr>
          <w:rFonts w:hint="eastAsia" w:ascii="仿宋" w:hAnsi="仿宋" w:eastAsia="仿宋"/>
          <w:sz w:val="32"/>
          <w:szCs w:val="32"/>
        </w:rPr>
        <w:t>（四）退会自由。</w:t>
      </w:r>
    </w:p>
    <w:p>
      <w:pPr>
        <w:ind w:firstLine="643" w:firstLineChars="200"/>
        <w:rPr>
          <w:rFonts w:hint="eastAsia" w:ascii="仿宋" w:hAnsi="仿宋" w:eastAsia="仿宋"/>
          <w:sz w:val="32"/>
          <w:szCs w:val="32"/>
        </w:rPr>
      </w:pPr>
      <w:r>
        <w:rPr>
          <w:rFonts w:hint="eastAsia" w:ascii="仿宋" w:hAnsi="仿宋" w:eastAsia="仿宋"/>
          <w:b/>
          <w:sz w:val="32"/>
          <w:szCs w:val="32"/>
        </w:rPr>
        <w:t>第十一条</w:t>
      </w:r>
      <w:r>
        <w:rPr>
          <w:rFonts w:hint="eastAsia" w:ascii="仿宋" w:hAnsi="仿宋" w:eastAsia="仿宋"/>
          <w:sz w:val="32"/>
          <w:szCs w:val="32"/>
        </w:rPr>
        <w:t xml:space="preserve"> 会员履行下列义务：</w:t>
      </w:r>
    </w:p>
    <w:p>
      <w:pPr>
        <w:ind w:firstLine="480" w:firstLineChars="150"/>
        <w:rPr>
          <w:rFonts w:hint="eastAsia" w:ascii="仿宋" w:hAnsi="仿宋" w:eastAsia="仿宋"/>
          <w:sz w:val="32"/>
          <w:szCs w:val="32"/>
        </w:rPr>
      </w:pPr>
      <w:r>
        <w:rPr>
          <w:rFonts w:hint="eastAsia" w:ascii="仿宋" w:hAnsi="仿宋" w:eastAsia="仿宋"/>
          <w:sz w:val="32"/>
          <w:szCs w:val="32"/>
        </w:rPr>
        <w:t>（一）</w:t>
      </w:r>
      <w:r>
        <w:rPr>
          <w:rFonts w:ascii="仿宋" w:hAnsi="仿宋" w:eastAsia="仿宋"/>
          <w:sz w:val="32"/>
          <w:szCs w:val="32"/>
        </w:rPr>
        <w:t>遵守本会的章程和各项规定</w:t>
      </w:r>
      <w:r>
        <w:rPr>
          <w:rFonts w:hint="eastAsia" w:ascii="仿宋" w:hAnsi="仿宋" w:eastAsia="仿宋"/>
          <w:sz w:val="32"/>
          <w:szCs w:val="32"/>
        </w:rPr>
        <w:t>；</w:t>
      </w:r>
    </w:p>
    <w:p>
      <w:pPr>
        <w:ind w:firstLine="480" w:firstLineChars="150"/>
        <w:rPr>
          <w:rFonts w:hint="eastAsia" w:ascii="仿宋" w:hAnsi="仿宋" w:eastAsia="仿宋"/>
          <w:sz w:val="32"/>
          <w:szCs w:val="32"/>
        </w:rPr>
      </w:pPr>
      <w:r>
        <w:rPr>
          <w:rFonts w:hint="eastAsia" w:ascii="仿宋" w:hAnsi="仿宋" w:eastAsia="仿宋"/>
          <w:sz w:val="32"/>
          <w:szCs w:val="32"/>
        </w:rPr>
        <w:t>（二）执行本会的决议；</w:t>
      </w:r>
    </w:p>
    <w:p>
      <w:pPr>
        <w:ind w:firstLine="480" w:firstLineChars="150"/>
        <w:rPr>
          <w:rFonts w:hint="eastAsia" w:ascii="仿宋" w:hAnsi="仿宋" w:eastAsia="仿宋"/>
          <w:sz w:val="32"/>
          <w:szCs w:val="32"/>
        </w:rPr>
      </w:pPr>
      <w:r>
        <w:rPr>
          <w:rFonts w:hint="eastAsia" w:ascii="仿宋" w:hAnsi="仿宋" w:eastAsia="仿宋"/>
          <w:sz w:val="32"/>
          <w:szCs w:val="32"/>
        </w:rPr>
        <w:t>（三）按规定交纳会费；</w:t>
      </w:r>
    </w:p>
    <w:p>
      <w:pPr>
        <w:ind w:firstLine="480" w:firstLineChars="150"/>
        <w:rPr>
          <w:rFonts w:hint="eastAsia" w:ascii="仿宋" w:hAnsi="仿宋" w:eastAsia="仿宋"/>
          <w:sz w:val="32"/>
          <w:szCs w:val="32"/>
        </w:rPr>
      </w:pPr>
      <w:r>
        <w:rPr>
          <w:rFonts w:hint="eastAsia" w:ascii="仿宋" w:hAnsi="仿宋" w:eastAsia="仿宋"/>
          <w:sz w:val="32"/>
          <w:szCs w:val="32"/>
        </w:rPr>
        <w:t>（四）维护本会的合法权益；</w:t>
      </w:r>
    </w:p>
    <w:p>
      <w:pPr>
        <w:ind w:firstLine="480" w:firstLineChars="150"/>
        <w:rPr>
          <w:rFonts w:hint="eastAsia" w:ascii="仿宋" w:hAnsi="仿宋" w:eastAsia="仿宋"/>
          <w:sz w:val="32"/>
          <w:szCs w:val="32"/>
        </w:rPr>
      </w:pPr>
      <w:r>
        <w:rPr>
          <w:rFonts w:hint="eastAsia" w:ascii="仿宋" w:hAnsi="仿宋" w:eastAsia="仿宋"/>
          <w:sz w:val="32"/>
          <w:szCs w:val="32"/>
        </w:rPr>
        <w:t>（五）向本会反映情况，提供有关资料。</w:t>
      </w:r>
    </w:p>
    <w:p>
      <w:pPr>
        <w:ind w:firstLine="643" w:firstLineChars="200"/>
        <w:rPr>
          <w:rFonts w:hint="eastAsia" w:ascii="仿宋" w:hAnsi="仿宋" w:eastAsia="仿宋"/>
          <w:sz w:val="32"/>
          <w:szCs w:val="32"/>
        </w:rPr>
      </w:pPr>
      <w:r>
        <w:rPr>
          <w:rFonts w:hint="eastAsia" w:ascii="仿宋" w:hAnsi="仿宋" w:eastAsia="仿宋"/>
          <w:b/>
          <w:sz w:val="32"/>
          <w:szCs w:val="32"/>
        </w:rPr>
        <w:t xml:space="preserve">第十二条 </w:t>
      </w:r>
      <w:r>
        <w:rPr>
          <w:rFonts w:ascii="仿宋" w:hAnsi="仿宋" w:eastAsia="仿宋"/>
          <w:sz w:val="32"/>
          <w:szCs w:val="32"/>
        </w:rPr>
        <w:t>会员如有违反法律</w:t>
      </w:r>
      <w:r>
        <w:rPr>
          <w:rFonts w:hint="eastAsia" w:ascii="仿宋" w:hAnsi="仿宋" w:eastAsia="仿宋"/>
          <w:sz w:val="32"/>
          <w:szCs w:val="32"/>
        </w:rPr>
        <w:t>、</w:t>
      </w:r>
      <w:r>
        <w:rPr>
          <w:rFonts w:ascii="仿宋" w:hAnsi="仿宋" w:eastAsia="仿宋"/>
          <w:sz w:val="32"/>
          <w:szCs w:val="32"/>
        </w:rPr>
        <w:t>法规和本章程的行为，经理事会或者常务理事会表决通过，给予下列处分</w:t>
      </w:r>
      <w:r>
        <w:rPr>
          <w:rFonts w:hint="eastAsia" w:ascii="仿宋" w:hAnsi="仿宋" w:eastAsia="仿宋"/>
          <w:sz w:val="32"/>
          <w:szCs w:val="32"/>
        </w:rPr>
        <w:t>：</w:t>
      </w:r>
    </w:p>
    <w:p>
      <w:pPr>
        <w:widowControl/>
        <w:adjustRightInd w:val="0"/>
        <w:snapToGrid w:val="0"/>
        <w:spacing w:line="560" w:lineRule="exact"/>
        <w:ind w:firstLine="600"/>
        <w:rPr>
          <w:rFonts w:hint="eastAsia" w:ascii="仿宋" w:hAnsi="仿宋" w:eastAsia="仿宋"/>
          <w:sz w:val="32"/>
          <w:szCs w:val="32"/>
        </w:rPr>
      </w:pPr>
      <w:r>
        <w:rPr>
          <w:rFonts w:hint="eastAsia" w:ascii="仿宋" w:hAnsi="仿宋" w:eastAsia="仿宋"/>
          <w:sz w:val="32"/>
          <w:szCs w:val="32"/>
        </w:rPr>
        <w:t>（一）警告；</w:t>
      </w:r>
    </w:p>
    <w:p>
      <w:pPr>
        <w:widowControl/>
        <w:adjustRightInd w:val="0"/>
        <w:snapToGrid w:val="0"/>
        <w:spacing w:line="560" w:lineRule="exact"/>
        <w:ind w:firstLine="600"/>
        <w:rPr>
          <w:rFonts w:hint="eastAsia" w:ascii="仿宋" w:hAnsi="仿宋" w:eastAsia="仿宋"/>
          <w:sz w:val="32"/>
          <w:szCs w:val="32"/>
        </w:rPr>
      </w:pPr>
      <w:r>
        <w:rPr>
          <w:rFonts w:hint="eastAsia" w:ascii="仿宋" w:hAnsi="仿宋" w:eastAsia="仿宋"/>
          <w:sz w:val="32"/>
          <w:szCs w:val="32"/>
        </w:rPr>
        <w:t>（二）通报批评；</w:t>
      </w:r>
    </w:p>
    <w:p>
      <w:pPr>
        <w:widowControl/>
        <w:adjustRightInd w:val="0"/>
        <w:snapToGrid w:val="0"/>
        <w:spacing w:line="560" w:lineRule="exact"/>
        <w:ind w:firstLine="600"/>
        <w:rPr>
          <w:rFonts w:hint="eastAsia" w:ascii="仿宋" w:hAnsi="仿宋" w:eastAsia="仿宋"/>
          <w:sz w:val="32"/>
          <w:szCs w:val="32"/>
        </w:rPr>
      </w:pPr>
      <w:r>
        <w:rPr>
          <w:rFonts w:hint="eastAsia" w:ascii="仿宋" w:hAnsi="仿宋" w:eastAsia="仿宋"/>
          <w:sz w:val="32"/>
          <w:szCs w:val="32"/>
        </w:rPr>
        <w:t>（三）暂停行使会员权利；</w:t>
      </w:r>
    </w:p>
    <w:p>
      <w:pPr>
        <w:widowControl/>
        <w:adjustRightInd w:val="0"/>
        <w:snapToGrid w:val="0"/>
        <w:spacing w:line="560" w:lineRule="exact"/>
        <w:ind w:firstLine="600"/>
        <w:rPr>
          <w:rFonts w:hint="eastAsia" w:ascii="仿宋" w:hAnsi="仿宋" w:eastAsia="仿宋"/>
          <w:sz w:val="32"/>
          <w:szCs w:val="32"/>
        </w:rPr>
      </w:pPr>
      <w:r>
        <w:rPr>
          <w:rFonts w:hint="eastAsia" w:ascii="仿宋" w:hAnsi="仿宋" w:eastAsia="仿宋"/>
          <w:sz w:val="32"/>
          <w:szCs w:val="32"/>
        </w:rPr>
        <w:t>（四）除名。</w:t>
      </w:r>
    </w:p>
    <w:p>
      <w:pPr>
        <w:ind w:firstLine="643" w:firstLineChars="200"/>
        <w:rPr>
          <w:rFonts w:hint="eastAsia" w:ascii="仿宋" w:hAnsi="仿宋" w:eastAsia="仿宋"/>
          <w:sz w:val="32"/>
          <w:szCs w:val="32"/>
        </w:rPr>
      </w:pPr>
      <w:r>
        <w:rPr>
          <w:rFonts w:ascii="仿宋" w:hAnsi="仿宋" w:eastAsia="仿宋"/>
          <w:b/>
          <w:sz w:val="32"/>
          <w:szCs w:val="32"/>
        </w:rPr>
        <w:t>第十三条</w:t>
      </w:r>
      <w:r>
        <w:rPr>
          <w:rFonts w:hint="eastAsia" w:ascii="仿宋" w:hAnsi="仿宋" w:eastAsia="仿宋"/>
          <w:b/>
          <w:sz w:val="32"/>
          <w:szCs w:val="32"/>
        </w:rPr>
        <w:t xml:space="preserve"> </w:t>
      </w:r>
      <w:r>
        <w:rPr>
          <w:rFonts w:ascii="仿宋" w:hAnsi="仿宋" w:eastAsia="仿宋"/>
          <w:sz w:val="32"/>
          <w:szCs w:val="32"/>
        </w:rPr>
        <w:t>会员退会须书面通知本会</w:t>
      </w:r>
      <w:r>
        <w:rPr>
          <w:rFonts w:hint="eastAsia" w:ascii="仿宋" w:hAnsi="仿宋" w:eastAsia="仿宋"/>
          <w:sz w:val="32"/>
          <w:szCs w:val="32"/>
        </w:rPr>
        <w:t>。</w:t>
      </w:r>
    </w:p>
    <w:p>
      <w:pPr>
        <w:ind w:firstLine="643" w:firstLineChars="200"/>
        <w:rPr>
          <w:rFonts w:hint="eastAsia" w:ascii="仿宋" w:hAnsi="仿宋" w:eastAsia="仿宋"/>
          <w:b/>
          <w:sz w:val="32"/>
          <w:szCs w:val="32"/>
        </w:rPr>
      </w:pPr>
      <w:r>
        <w:rPr>
          <w:rFonts w:hint="eastAsia" w:ascii="仿宋" w:hAnsi="仿宋" w:eastAsia="仿宋"/>
          <w:b/>
          <w:sz w:val="32"/>
          <w:szCs w:val="32"/>
        </w:rPr>
        <w:t xml:space="preserve">第十四条 </w:t>
      </w:r>
      <w:r>
        <w:rPr>
          <w:rFonts w:ascii="仿宋" w:hAnsi="仿宋" w:eastAsia="仿宋"/>
          <w:sz w:val="32"/>
          <w:szCs w:val="32"/>
        </w:rPr>
        <w:t>会员有下列情形之一的，</w:t>
      </w:r>
      <w:r>
        <w:rPr>
          <w:rFonts w:hint="eastAsia" w:ascii="仿宋" w:hAnsi="仿宋" w:eastAsia="仿宋"/>
          <w:sz w:val="32"/>
          <w:szCs w:val="32"/>
        </w:rPr>
        <w:t>由理事会或者常务理事会授权的机构确认后</w:t>
      </w:r>
      <w:r>
        <w:rPr>
          <w:rFonts w:ascii="仿宋" w:hAnsi="仿宋" w:eastAsia="仿宋"/>
          <w:sz w:val="32"/>
          <w:szCs w:val="32"/>
        </w:rPr>
        <w:t>丧失会员资格</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（一）2年不按规定交纳会费；</w:t>
      </w:r>
    </w:p>
    <w:p>
      <w:pPr>
        <w:ind w:firstLine="640" w:firstLineChars="200"/>
        <w:rPr>
          <w:rFonts w:hint="eastAsia" w:ascii="仿宋" w:hAnsi="仿宋" w:eastAsia="仿宋"/>
          <w:sz w:val="32"/>
          <w:szCs w:val="32"/>
        </w:rPr>
      </w:pPr>
      <w:r>
        <w:rPr>
          <w:rFonts w:hint="eastAsia" w:ascii="仿宋" w:hAnsi="仿宋" w:eastAsia="仿宋"/>
          <w:sz w:val="32"/>
          <w:szCs w:val="32"/>
        </w:rPr>
        <w:t>（二）2年不按要求参加本会活动；</w:t>
      </w:r>
    </w:p>
    <w:p>
      <w:pPr>
        <w:pStyle w:val="6"/>
        <w:widowControl w:val="0"/>
        <w:adjustRightInd w:val="0"/>
        <w:snapToGrid w:val="0"/>
        <w:spacing w:before="0" w:after="0" w:line="580" w:lineRule="exact"/>
        <w:ind w:firstLine="640" w:firstLineChars="200"/>
        <w:jc w:val="both"/>
        <w:rPr>
          <w:rFonts w:ascii="仿宋" w:hAnsi="仿宋" w:eastAsia="仿宋"/>
          <w:kern w:val="2"/>
          <w:sz w:val="32"/>
          <w:szCs w:val="32"/>
        </w:rPr>
      </w:pPr>
      <w:r>
        <w:rPr>
          <w:rFonts w:hint="default" w:ascii="仿宋" w:hAnsi="仿宋" w:eastAsia="仿宋"/>
          <w:kern w:val="2"/>
          <w:sz w:val="32"/>
          <w:szCs w:val="32"/>
        </w:rPr>
        <w:t>（三）不再符合会员条件；</w:t>
      </w:r>
    </w:p>
    <w:p>
      <w:pPr>
        <w:pStyle w:val="6"/>
        <w:widowControl w:val="0"/>
        <w:adjustRightInd w:val="0"/>
        <w:snapToGrid w:val="0"/>
        <w:spacing w:before="0" w:after="0" w:line="580" w:lineRule="exact"/>
        <w:ind w:firstLine="640" w:firstLineChars="200"/>
        <w:jc w:val="both"/>
        <w:rPr>
          <w:rFonts w:ascii="仿宋" w:hAnsi="仿宋" w:eastAsia="仿宋"/>
          <w:kern w:val="2"/>
          <w:sz w:val="32"/>
          <w:szCs w:val="32"/>
        </w:rPr>
      </w:pPr>
      <w:r>
        <w:rPr>
          <w:rFonts w:hint="default" w:ascii="仿宋" w:hAnsi="仿宋" w:eastAsia="仿宋"/>
          <w:kern w:val="2"/>
          <w:sz w:val="32"/>
          <w:szCs w:val="32"/>
        </w:rPr>
        <w:t>（四）丧失民事行为能力</w:t>
      </w:r>
      <w:r>
        <w:rPr>
          <w:rFonts w:ascii="仿宋" w:hAnsi="仿宋" w:eastAsia="仿宋"/>
          <w:kern w:val="2"/>
          <w:sz w:val="32"/>
          <w:szCs w:val="32"/>
        </w:rPr>
        <w:t>。</w:t>
      </w:r>
    </w:p>
    <w:p>
      <w:pPr>
        <w:ind w:firstLine="643" w:firstLineChars="200"/>
        <w:rPr>
          <w:rFonts w:hint="eastAsia" w:ascii="仿宋" w:hAnsi="仿宋" w:eastAsia="仿宋"/>
          <w:sz w:val="32"/>
          <w:szCs w:val="32"/>
        </w:rPr>
      </w:pPr>
      <w:r>
        <w:rPr>
          <w:rFonts w:hint="eastAsia" w:ascii="仿宋" w:hAnsi="仿宋" w:eastAsia="仿宋"/>
          <w:b/>
          <w:sz w:val="32"/>
          <w:szCs w:val="32"/>
        </w:rPr>
        <w:t xml:space="preserve">第十五条 </w:t>
      </w:r>
      <w:r>
        <w:rPr>
          <w:rFonts w:ascii="仿宋" w:hAnsi="仿宋" w:eastAsia="仿宋"/>
          <w:sz w:val="32"/>
          <w:szCs w:val="32"/>
        </w:rPr>
        <w:t>会员</w:t>
      </w:r>
      <w:r>
        <w:rPr>
          <w:rFonts w:hint="eastAsia" w:ascii="仿宋" w:hAnsi="仿宋" w:eastAsia="仿宋"/>
          <w:sz w:val="32"/>
          <w:szCs w:val="32"/>
        </w:rPr>
        <w:t>因</w:t>
      </w:r>
      <w:r>
        <w:rPr>
          <w:rFonts w:ascii="仿宋" w:hAnsi="仿宋" w:eastAsia="仿宋"/>
          <w:sz w:val="32"/>
          <w:szCs w:val="32"/>
        </w:rPr>
        <w:t>退会、</w:t>
      </w:r>
      <w:r>
        <w:rPr>
          <w:rFonts w:hint="eastAsia" w:ascii="仿宋" w:hAnsi="仿宋" w:eastAsia="仿宋"/>
          <w:sz w:val="32"/>
          <w:szCs w:val="32"/>
        </w:rPr>
        <w:t>被除名或者第十四条有关情形被确认</w:t>
      </w:r>
      <w:r>
        <w:rPr>
          <w:rFonts w:ascii="仿宋" w:hAnsi="仿宋" w:eastAsia="仿宋"/>
          <w:sz w:val="32"/>
          <w:szCs w:val="32"/>
        </w:rPr>
        <w:t>丧失会员资格</w:t>
      </w:r>
      <w:r>
        <w:rPr>
          <w:rFonts w:hint="eastAsia" w:ascii="仿宋" w:hAnsi="仿宋" w:eastAsia="仿宋"/>
          <w:sz w:val="32"/>
          <w:szCs w:val="32"/>
        </w:rPr>
        <w:t>的</w:t>
      </w:r>
      <w:r>
        <w:rPr>
          <w:rFonts w:ascii="仿宋" w:hAnsi="仿宋" w:eastAsia="仿宋"/>
          <w:sz w:val="32"/>
          <w:szCs w:val="32"/>
        </w:rPr>
        <w:t>，其在本会相应的职务、权利、义务自行终止</w:t>
      </w:r>
      <w:r>
        <w:rPr>
          <w:rFonts w:hint="eastAsia" w:ascii="仿宋" w:hAnsi="仿宋" w:eastAsia="仿宋"/>
          <w:sz w:val="32"/>
          <w:szCs w:val="32"/>
        </w:rPr>
        <w:t>。</w:t>
      </w:r>
    </w:p>
    <w:p>
      <w:pPr>
        <w:ind w:firstLine="630" w:firstLineChars="196"/>
        <w:rPr>
          <w:rFonts w:hint="eastAsia" w:ascii="仿宋" w:hAnsi="仿宋" w:eastAsia="仿宋"/>
          <w:sz w:val="32"/>
          <w:szCs w:val="32"/>
        </w:rPr>
      </w:pPr>
      <w:r>
        <w:rPr>
          <w:rFonts w:hint="eastAsia" w:ascii="仿宋" w:hAnsi="仿宋" w:eastAsia="仿宋"/>
          <w:b/>
          <w:sz w:val="32"/>
          <w:szCs w:val="32"/>
        </w:rPr>
        <w:t xml:space="preserve">第十六条 </w:t>
      </w:r>
      <w:bookmarkStart w:id="3" w:name="_Hlk162960900"/>
      <w:r>
        <w:rPr>
          <w:rFonts w:ascii="仿宋" w:hAnsi="仿宋" w:eastAsia="仿宋"/>
          <w:sz w:val="32"/>
          <w:szCs w:val="32"/>
        </w:rPr>
        <w:t>本会置备会员、理事、监事名册，对会员、理事、监事情况进行记载。会员、理事、监事情况发生变动的，应当及时修改会员、理事、监事名册，并向会员公告。本会负责妥善保存会员、理事、监事相关档案，以及会员大会、理事会、常务理事会、监事会决议等原始记录。</w:t>
      </w:r>
      <w:bookmarkEnd w:id="3"/>
    </w:p>
    <w:p>
      <w:pPr>
        <w:pStyle w:val="3"/>
        <w:jc w:val="center"/>
        <w:rPr>
          <w:b w:val="0"/>
          <w:bCs/>
        </w:rPr>
      </w:pPr>
      <w:r>
        <w:rPr>
          <w:b w:val="0"/>
          <w:bCs/>
        </w:rPr>
        <w:t>第四章  组织机构</w:t>
      </w:r>
    </w:p>
    <w:p>
      <w:pPr>
        <w:pStyle w:val="6"/>
        <w:adjustRightInd w:val="0"/>
        <w:snapToGrid w:val="0"/>
        <w:spacing w:before="0" w:after="0" w:line="560" w:lineRule="exact"/>
        <w:jc w:val="center"/>
        <w:rPr>
          <w:rFonts w:ascii="仿宋" w:hAnsi="仿宋" w:eastAsia="仿宋"/>
          <w:b/>
          <w:sz w:val="32"/>
          <w:szCs w:val="32"/>
        </w:rPr>
      </w:pPr>
      <w:r>
        <w:rPr>
          <w:rFonts w:ascii="仿宋" w:hAnsi="仿宋" w:eastAsia="仿宋"/>
          <w:b/>
          <w:sz w:val="32"/>
          <w:szCs w:val="32"/>
        </w:rPr>
        <w:t>第一节  会员大会</w:t>
      </w:r>
    </w:p>
    <w:p>
      <w:pPr>
        <w:ind w:firstLine="643" w:firstLineChars="200"/>
        <w:rPr>
          <w:rFonts w:hint="eastAsia" w:ascii="仿宋" w:hAnsi="仿宋" w:eastAsia="仿宋"/>
          <w:sz w:val="32"/>
          <w:szCs w:val="32"/>
        </w:rPr>
      </w:pPr>
      <w:r>
        <w:rPr>
          <w:rFonts w:hint="eastAsia" w:ascii="仿宋" w:hAnsi="仿宋" w:eastAsia="仿宋"/>
          <w:b/>
          <w:sz w:val="32"/>
          <w:szCs w:val="32"/>
        </w:rPr>
        <w:t xml:space="preserve">第十七条 </w:t>
      </w:r>
      <w:r>
        <w:rPr>
          <w:rFonts w:ascii="仿宋" w:hAnsi="仿宋" w:eastAsia="仿宋"/>
          <w:sz w:val="32"/>
          <w:szCs w:val="32"/>
        </w:rPr>
        <w:t>会员大会是本会的最高权力机构，其职权是</w:t>
      </w:r>
      <w:r>
        <w:rPr>
          <w:rFonts w:hint="eastAsia" w:ascii="仿宋" w:hAnsi="仿宋" w:eastAsia="仿宋"/>
          <w:sz w:val="32"/>
          <w:szCs w:val="32"/>
        </w:rPr>
        <w:t>：</w:t>
      </w:r>
    </w:p>
    <w:p>
      <w:pPr>
        <w:pStyle w:val="6"/>
        <w:adjustRightInd w:val="0"/>
        <w:snapToGrid w:val="0"/>
        <w:spacing w:before="0" w:after="0" w:line="560" w:lineRule="exact"/>
        <w:ind w:left="640"/>
        <w:jc w:val="both"/>
        <w:rPr>
          <w:rFonts w:ascii="仿宋" w:hAnsi="仿宋" w:eastAsia="仿宋"/>
          <w:sz w:val="32"/>
          <w:szCs w:val="32"/>
        </w:rPr>
      </w:pPr>
      <w:r>
        <w:rPr>
          <w:rFonts w:ascii="仿宋" w:hAnsi="仿宋" w:eastAsia="仿宋"/>
          <w:sz w:val="32"/>
          <w:szCs w:val="32"/>
        </w:rPr>
        <w:t>（一）制定和修改章程；</w:t>
      </w:r>
    </w:p>
    <w:p>
      <w:pPr>
        <w:pStyle w:val="6"/>
        <w:adjustRightInd w:val="0"/>
        <w:snapToGrid w:val="0"/>
        <w:spacing w:before="0" w:after="0" w:line="560" w:lineRule="exact"/>
        <w:ind w:left="640"/>
        <w:jc w:val="both"/>
        <w:rPr>
          <w:rFonts w:ascii="仿宋" w:hAnsi="仿宋" w:eastAsia="仿宋"/>
          <w:sz w:val="32"/>
          <w:szCs w:val="32"/>
        </w:rPr>
      </w:pPr>
      <w:r>
        <w:rPr>
          <w:rFonts w:ascii="仿宋" w:hAnsi="仿宋" w:eastAsia="仿宋"/>
          <w:sz w:val="32"/>
          <w:szCs w:val="32"/>
        </w:rPr>
        <w:t>（二）决定本会的工作目标和发展规划等重大事项；</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（三）制定和修改理事、常务理事、负责人、监事产生办法，其中负责人产生办法报</w:t>
      </w:r>
      <w:r>
        <w:rPr>
          <w:rFonts w:hint="default" w:ascii="仿宋" w:hAnsi="仿宋" w:eastAsia="仿宋"/>
          <w:sz w:val="32"/>
          <w:szCs w:val="32"/>
        </w:rPr>
        <w:t>中央社会工作部备案；</w:t>
      </w:r>
    </w:p>
    <w:p>
      <w:pPr>
        <w:pStyle w:val="6"/>
        <w:numPr>
          <w:ilvl w:val="0"/>
          <w:numId w:val="1"/>
        </w:numPr>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选举和罢免理事、监事；</w:t>
      </w:r>
    </w:p>
    <w:p>
      <w:pPr>
        <w:pStyle w:val="6"/>
        <w:numPr>
          <w:ilvl w:val="0"/>
          <w:numId w:val="1"/>
        </w:numPr>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制定和修改会费标准；</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（六）审议理事会的工作报告和财务报告；</w:t>
      </w:r>
    </w:p>
    <w:p>
      <w:pPr>
        <w:rPr>
          <w:rFonts w:hint="eastAsia" w:ascii="仿宋" w:hAnsi="仿宋" w:eastAsia="仿宋"/>
          <w:sz w:val="32"/>
          <w:szCs w:val="32"/>
        </w:rPr>
      </w:pPr>
      <w:r>
        <w:rPr>
          <w:rFonts w:hint="eastAsia" w:ascii="仿宋" w:hAnsi="仿宋" w:eastAsia="仿宋"/>
          <w:sz w:val="32"/>
          <w:szCs w:val="32"/>
        </w:rPr>
        <w:t xml:space="preserve">    （七）决定名誉职务的设立；</w:t>
      </w:r>
    </w:p>
    <w:p>
      <w:pPr>
        <w:rPr>
          <w:rFonts w:hint="eastAsia" w:ascii="仿宋" w:hAnsi="仿宋" w:eastAsia="仿宋"/>
          <w:sz w:val="32"/>
          <w:szCs w:val="32"/>
        </w:rPr>
      </w:pPr>
      <w:r>
        <w:rPr>
          <w:rFonts w:hint="eastAsia" w:ascii="仿宋" w:hAnsi="仿宋" w:eastAsia="仿宋"/>
          <w:sz w:val="32"/>
          <w:szCs w:val="32"/>
        </w:rPr>
        <w:t xml:space="preserve">    （八）</w:t>
      </w:r>
      <w:r>
        <w:rPr>
          <w:rFonts w:ascii="仿宋" w:hAnsi="仿宋" w:eastAsia="仿宋"/>
          <w:sz w:val="32"/>
          <w:szCs w:val="32"/>
        </w:rPr>
        <w:t>审议监事的工作报告</w:t>
      </w:r>
      <w:r>
        <w:rPr>
          <w:rFonts w:hint="eastAsia" w:ascii="仿宋" w:hAnsi="仿宋" w:eastAsia="仿宋"/>
          <w:sz w:val="32"/>
          <w:szCs w:val="32"/>
        </w:rPr>
        <w:t>；</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（九）决定名称变更事宜；</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（十）决定终止事宜；</w:t>
      </w:r>
    </w:p>
    <w:p>
      <w:pPr>
        <w:ind w:firstLine="640" w:firstLineChars="200"/>
        <w:rPr>
          <w:rFonts w:hint="eastAsia" w:ascii="仿宋" w:hAnsi="仿宋" w:eastAsia="仿宋"/>
          <w:sz w:val="32"/>
          <w:szCs w:val="32"/>
        </w:rPr>
      </w:pPr>
      <w:r>
        <w:rPr>
          <w:rFonts w:hint="eastAsia" w:ascii="仿宋" w:hAnsi="仿宋" w:eastAsia="仿宋"/>
          <w:sz w:val="32"/>
          <w:szCs w:val="32"/>
        </w:rPr>
        <w:t>（十一）</w:t>
      </w:r>
      <w:r>
        <w:rPr>
          <w:rFonts w:ascii="仿宋" w:hAnsi="仿宋" w:eastAsia="仿宋"/>
          <w:sz w:val="32"/>
          <w:szCs w:val="32"/>
        </w:rPr>
        <w:t>决定其他重大事宜</w:t>
      </w:r>
      <w:r>
        <w:rPr>
          <w:rFonts w:hint="eastAsia" w:ascii="仿宋" w:hAnsi="仿宋" w:eastAsia="仿宋"/>
          <w:sz w:val="32"/>
          <w:szCs w:val="32"/>
        </w:rPr>
        <w:t>。</w:t>
      </w:r>
    </w:p>
    <w:p>
      <w:pPr>
        <w:ind w:firstLine="643" w:firstLineChars="200"/>
        <w:rPr>
          <w:rFonts w:hint="eastAsia" w:ascii="仿宋" w:hAnsi="仿宋" w:eastAsia="仿宋"/>
          <w:sz w:val="32"/>
          <w:szCs w:val="32"/>
        </w:rPr>
      </w:pPr>
      <w:r>
        <w:rPr>
          <w:rFonts w:hint="eastAsia" w:ascii="仿宋" w:hAnsi="仿宋" w:eastAsia="仿宋"/>
          <w:b/>
          <w:sz w:val="32"/>
          <w:szCs w:val="32"/>
        </w:rPr>
        <w:t>第十八条</w:t>
      </w:r>
      <w:r>
        <w:rPr>
          <w:rFonts w:hint="eastAsia" w:ascii="仿宋" w:hAnsi="仿宋" w:eastAsia="仿宋"/>
          <w:sz w:val="32"/>
          <w:szCs w:val="32"/>
        </w:rPr>
        <w:t xml:space="preserve"> 会员大会每五年召开1次。</w:t>
      </w:r>
    </w:p>
    <w:p>
      <w:pPr>
        <w:ind w:firstLine="640" w:firstLineChars="200"/>
        <w:rPr>
          <w:rFonts w:hint="eastAsia" w:ascii="仿宋" w:hAnsi="仿宋" w:eastAsia="仿宋"/>
          <w:sz w:val="32"/>
          <w:szCs w:val="32"/>
        </w:rPr>
      </w:pPr>
      <w:r>
        <w:rPr>
          <w:rFonts w:ascii="仿宋" w:hAnsi="仿宋" w:eastAsia="仿宋"/>
          <w:sz w:val="32"/>
          <w:szCs w:val="32"/>
        </w:rPr>
        <w:t>本会召开会员大会，须提前</w:t>
      </w:r>
      <w:r>
        <w:rPr>
          <w:rFonts w:hint="eastAsia" w:ascii="仿宋" w:hAnsi="仿宋" w:eastAsia="仿宋"/>
          <w:sz w:val="32"/>
          <w:szCs w:val="32"/>
        </w:rPr>
        <w:t>20日将</w:t>
      </w:r>
      <w:r>
        <w:rPr>
          <w:rFonts w:ascii="仿宋" w:hAnsi="仿宋" w:eastAsia="仿宋"/>
          <w:sz w:val="32"/>
          <w:szCs w:val="32"/>
        </w:rPr>
        <w:t>会议的议题通知会员</w:t>
      </w:r>
      <w:r>
        <w:rPr>
          <w:rFonts w:hint="eastAsia" w:ascii="仿宋" w:hAnsi="仿宋" w:eastAsia="仿宋"/>
          <w:sz w:val="32"/>
          <w:szCs w:val="32"/>
        </w:rPr>
        <w:t>。</w:t>
      </w:r>
    </w:p>
    <w:p>
      <w:pPr>
        <w:pStyle w:val="6"/>
        <w:adjustRightInd w:val="0"/>
        <w:snapToGrid w:val="0"/>
        <w:spacing w:line="560" w:lineRule="exact"/>
        <w:ind w:firstLine="645"/>
        <w:rPr>
          <w:rFonts w:ascii="仿宋" w:hAnsi="仿宋" w:eastAsia="仿宋"/>
          <w:sz w:val="32"/>
          <w:szCs w:val="32"/>
        </w:rPr>
      </w:pPr>
      <w:r>
        <w:rPr>
          <w:rFonts w:ascii="仿宋" w:hAnsi="仿宋" w:eastAsia="仿宋"/>
          <w:sz w:val="32"/>
          <w:szCs w:val="32"/>
        </w:rPr>
        <w:t>换届的会员</w:t>
      </w:r>
      <w:r>
        <w:rPr>
          <w:rFonts w:hint="default" w:ascii="仿宋" w:hAnsi="仿宋" w:eastAsia="仿宋"/>
          <w:sz w:val="32"/>
          <w:szCs w:val="32"/>
        </w:rPr>
        <w:t>大会应当采用现场会议方式；其他会员大会可采用现场会议、视频会议、现场和视频会议相结合等方式。</w:t>
      </w:r>
    </w:p>
    <w:p>
      <w:pPr>
        <w:ind w:firstLine="643" w:firstLineChars="200"/>
        <w:rPr>
          <w:rFonts w:hint="eastAsia" w:ascii="仿宋" w:hAnsi="仿宋" w:eastAsia="仿宋"/>
          <w:sz w:val="32"/>
          <w:szCs w:val="32"/>
        </w:rPr>
      </w:pPr>
      <w:r>
        <w:rPr>
          <w:rFonts w:hint="eastAsia" w:ascii="仿宋" w:hAnsi="仿宋" w:eastAsia="仿宋"/>
          <w:b/>
          <w:sz w:val="32"/>
          <w:szCs w:val="32"/>
        </w:rPr>
        <w:t>第十九条</w:t>
      </w:r>
      <w:bookmarkStart w:id="4" w:name="_Hlk162963985"/>
      <w:r>
        <w:rPr>
          <w:rFonts w:hint="eastAsia" w:ascii="仿宋" w:hAnsi="仿宋" w:eastAsia="仿宋"/>
          <w:b/>
          <w:sz w:val="32"/>
          <w:szCs w:val="32"/>
        </w:rPr>
        <w:t xml:space="preserve"> </w:t>
      </w:r>
      <w:r>
        <w:rPr>
          <w:rFonts w:ascii="仿宋" w:hAnsi="仿宋" w:eastAsia="仿宋"/>
          <w:sz w:val="32"/>
          <w:szCs w:val="32"/>
        </w:rPr>
        <w:t>经理事会或者本会</w:t>
      </w:r>
      <w:r>
        <w:rPr>
          <w:rFonts w:hint="eastAsia" w:ascii="仿宋" w:hAnsi="仿宋" w:eastAsia="仿宋"/>
          <w:sz w:val="32"/>
          <w:szCs w:val="32"/>
        </w:rPr>
        <w:t>20%</w:t>
      </w:r>
      <w:r>
        <w:rPr>
          <w:rFonts w:ascii="仿宋" w:hAnsi="仿宋" w:eastAsia="仿宋"/>
          <w:sz w:val="32"/>
          <w:szCs w:val="32"/>
        </w:rPr>
        <w:t>以上的会员提议，应当召开临时会员大会</w:t>
      </w:r>
      <w:r>
        <w:rPr>
          <w:rFonts w:hint="eastAsia" w:ascii="仿宋" w:hAnsi="仿宋" w:eastAsia="仿宋"/>
          <w:sz w:val="32"/>
          <w:szCs w:val="32"/>
        </w:rPr>
        <w:t>。</w:t>
      </w:r>
      <w:bookmarkEnd w:id="4"/>
      <w:bookmarkStart w:id="5" w:name="_Hlk162963963"/>
    </w:p>
    <w:p>
      <w:pPr>
        <w:ind w:firstLine="640" w:firstLineChars="200"/>
        <w:rPr>
          <w:rFonts w:hint="eastAsia" w:ascii="仿宋" w:hAnsi="仿宋" w:eastAsia="仿宋"/>
          <w:sz w:val="32"/>
          <w:szCs w:val="32"/>
        </w:rPr>
      </w:pPr>
      <w:r>
        <w:rPr>
          <w:rFonts w:hint="eastAsia" w:ascii="仿宋" w:hAnsi="仿宋" w:eastAsia="仿宋"/>
          <w:sz w:val="32"/>
          <w:szCs w:val="32"/>
        </w:rPr>
        <w:t>临时会员大会由理事长主持。理事长不主持或不能主持的，由提议的理事会或1</w:t>
      </w:r>
      <w:r>
        <w:rPr>
          <w:rFonts w:ascii="仿宋" w:hAnsi="仿宋" w:eastAsia="仿宋"/>
          <w:sz w:val="32"/>
          <w:szCs w:val="32"/>
        </w:rPr>
        <w:t>/</w:t>
      </w:r>
      <w:r>
        <w:rPr>
          <w:rFonts w:hint="eastAsia" w:ascii="仿宋" w:hAnsi="仿宋" w:eastAsia="仿宋"/>
          <w:sz w:val="32"/>
          <w:szCs w:val="32"/>
        </w:rPr>
        <w:t>5以上会员推举本会一名负责人主持。</w:t>
      </w:r>
      <w:bookmarkEnd w:id="5"/>
    </w:p>
    <w:p>
      <w:pPr>
        <w:ind w:firstLine="643" w:firstLineChars="200"/>
        <w:rPr>
          <w:rFonts w:hint="eastAsia" w:ascii="仿宋" w:hAnsi="仿宋" w:eastAsia="仿宋"/>
          <w:sz w:val="32"/>
          <w:szCs w:val="32"/>
        </w:rPr>
      </w:pPr>
      <w:r>
        <w:rPr>
          <w:rFonts w:hint="eastAsia" w:ascii="仿宋" w:hAnsi="仿宋" w:eastAsia="仿宋"/>
          <w:b/>
          <w:sz w:val="32"/>
          <w:szCs w:val="32"/>
        </w:rPr>
        <w:t xml:space="preserve">第二十条 </w:t>
      </w:r>
      <w:r>
        <w:rPr>
          <w:rFonts w:ascii="仿宋" w:hAnsi="仿宋" w:eastAsia="仿宋"/>
          <w:sz w:val="32"/>
          <w:szCs w:val="32"/>
        </w:rPr>
        <w:t>会员大会须有2</w:t>
      </w:r>
      <w:r>
        <w:rPr>
          <w:rFonts w:hint="eastAsia" w:ascii="仿宋" w:hAnsi="仿宋" w:eastAsia="仿宋"/>
          <w:sz w:val="32"/>
          <w:szCs w:val="32"/>
        </w:rPr>
        <w:t>/</w:t>
      </w:r>
      <w:r>
        <w:rPr>
          <w:rFonts w:ascii="仿宋" w:hAnsi="仿宋" w:eastAsia="仿宋"/>
          <w:sz w:val="32"/>
          <w:szCs w:val="32"/>
        </w:rPr>
        <w:t>3以上的会员代表出席方能召开，决议事项符合下列条件方能生效</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（一）</w:t>
      </w:r>
      <w:r>
        <w:rPr>
          <w:rFonts w:ascii="仿宋" w:hAnsi="仿宋" w:eastAsia="仿宋"/>
          <w:sz w:val="32"/>
          <w:szCs w:val="32"/>
        </w:rPr>
        <w:t>制定和修改章程，决定本会</w:t>
      </w:r>
      <w:r>
        <w:rPr>
          <w:rFonts w:hint="eastAsia" w:ascii="仿宋" w:hAnsi="仿宋" w:eastAsia="仿宋"/>
          <w:sz w:val="32"/>
          <w:szCs w:val="32"/>
        </w:rPr>
        <w:t>名称变更、</w:t>
      </w:r>
      <w:r>
        <w:rPr>
          <w:rFonts w:ascii="仿宋" w:hAnsi="仿宋" w:eastAsia="仿宋"/>
          <w:sz w:val="32"/>
          <w:szCs w:val="32"/>
        </w:rPr>
        <w:t>终止，须经到会会员2/3以上</w:t>
      </w:r>
      <w:r>
        <w:rPr>
          <w:rFonts w:hint="eastAsia" w:ascii="仿宋" w:hAnsi="仿宋" w:eastAsia="仿宋"/>
          <w:sz w:val="32"/>
          <w:szCs w:val="32"/>
        </w:rPr>
        <w:t>投票</w:t>
      </w:r>
      <w:r>
        <w:rPr>
          <w:rFonts w:ascii="仿宋" w:hAnsi="仿宋" w:eastAsia="仿宋"/>
          <w:sz w:val="32"/>
          <w:szCs w:val="32"/>
        </w:rPr>
        <w:t>表决通过；</w:t>
      </w:r>
    </w:p>
    <w:p>
      <w:pPr>
        <w:ind w:firstLine="660"/>
        <w:rPr>
          <w:rFonts w:hint="eastAsia" w:ascii="仿宋" w:hAnsi="仿宋" w:eastAsia="仿宋"/>
          <w:sz w:val="32"/>
          <w:szCs w:val="32"/>
        </w:rPr>
      </w:pPr>
      <w:r>
        <w:rPr>
          <w:rFonts w:hint="eastAsia" w:ascii="仿宋" w:hAnsi="仿宋" w:eastAsia="仿宋"/>
          <w:sz w:val="32"/>
          <w:szCs w:val="32"/>
        </w:rPr>
        <w:t>（二）</w:t>
      </w:r>
      <w:r>
        <w:rPr>
          <w:rFonts w:ascii="仿宋" w:hAnsi="仿宋" w:eastAsia="仿宋"/>
          <w:sz w:val="32"/>
          <w:szCs w:val="32"/>
        </w:rPr>
        <w:t>选举理事，当选理事得票数不得低于到会会员的1/2</w:t>
      </w:r>
      <w:r>
        <w:rPr>
          <w:rFonts w:hint="eastAsia" w:ascii="仿宋" w:hAnsi="仿宋" w:eastAsia="仿宋"/>
          <w:sz w:val="32"/>
          <w:szCs w:val="32"/>
        </w:rPr>
        <w:t>；</w:t>
      </w:r>
      <w:r>
        <w:rPr>
          <w:rFonts w:ascii="仿宋" w:hAnsi="仿宋" w:eastAsia="仿宋"/>
          <w:sz w:val="32"/>
          <w:szCs w:val="32"/>
        </w:rPr>
        <w:t>罢免理事，须经到会会员1/2以上投票通过</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sz w:val="32"/>
          <w:szCs w:val="32"/>
        </w:rPr>
        <w:t>（三）制定或修改会费标准，须经到会会员1/2以上无记名投票方式表决</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sz w:val="32"/>
          <w:szCs w:val="32"/>
        </w:rPr>
        <w:t>（四）</w:t>
      </w:r>
      <w:r>
        <w:rPr>
          <w:rFonts w:ascii="仿宋" w:hAnsi="仿宋" w:eastAsia="仿宋"/>
          <w:sz w:val="32"/>
          <w:szCs w:val="32"/>
        </w:rPr>
        <w:t>其他决议，须经到会会员1/2以上表决通过</w:t>
      </w:r>
      <w:r>
        <w:rPr>
          <w:rFonts w:hint="eastAsia" w:ascii="仿宋" w:hAnsi="仿宋" w:eastAsia="仿宋"/>
          <w:sz w:val="32"/>
          <w:szCs w:val="32"/>
        </w:rPr>
        <w:t>。</w:t>
      </w:r>
    </w:p>
    <w:p>
      <w:pPr>
        <w:pStyle w:val="6"/>
        <w:adjustRightInd w:val="0"/>
        <w:snapToGrid w:val="0"/>
        <w:spacing w:before="0" w:after="0" w:line="560" w:lineRule="exact"/>
        <w:jc w:val="center"/>
        <w:rPr>
          <w:rFonts w:ascii="仿宋" w:hAnsi="仿宋" w:eastAsia="仿宋"/>
          <w:b/>
          <w:sz w:val="32"/>
          <w:szCs w:val="32"/>
        </w:rPr>
      </w:pPr>
      <w:r>
        <w:rPr>
          <w:rFonts w:ascii="仿宋" w:hAnsi="仿宋" w:eastAsia="仿宋"/>
          <w:b/>
          <w:sz w:val="32"/>
          <w:szCs w:val="32"/>
        </w:rPr>
        <w:t>第二节  理事会</w:t>
      </w:r>
    </w:p>
    <w:p>
      <w:pPr>
        <w:ind w:firstLine="660"/>
        <w:rPr>
          <w:rFonts w:hint="eastAsia" w:ascii="仿宋" w:hAnsi="仿宋" w:eastAsia="仿宋"/>
          <w:sz w:val="32"/>
          <w:szCs w:val="32"/>
        </w:rPr>
      </w:pPr>
      <w:r>
        <w:rPr>
          <w:rFonts w:ascii="仿宋" w:hAnsi="仿宋" w:eastAsia="仿宋"/>
          <w:b/>
          <w:sz w:val="32"/>
          <w:szCs w:val="32"/>
        </w:rPr>
        <w:t>第二十一条</w:t>
      </w:r>
      <w:r>
        <w:rPr>
          <w:rFonts w:hint="eastAsia" w:ascii="仿宋" w:hAnsi="仿宋" w:eastAsia="仿宋"/>
          <w:b/>
          <w:sz w:val="32"/>
          <w:szCs w:val="32"/>
        </w:rPr>
        <w:t xml:space="preserve"> </w:t>
      </w:r>
      <w:r>
        <w:rPr>
          <w:rFonts w:ascii="仿宋" w:hAnsi="仿宋" w:eastAsia="仿宋"/>
          <w:sz w:val="32"/>
          <w:szCs w:val="32"/>
        </w:rPr>
        <w:t>理事会是会员大会的执行机构，在会员大会闭会期间领导本会开展工作，对会员大会负责</w:t>
      </w:r>
      <w:r>
        <w:rPr>
          <w:rFonts w:hint="eastAsia" w:ascii="仿宋" w:hAnsi="仿宋" w:eastAsia="仿宋"/>
          <w:sz w:val="32"/>
          <w:szCs w:val="32"/>
        </w:rPr>
        <w:t>。</w:t>
      </w:r>
    </w:p>
    <w:p>
      <w:pPr>
        <w:ind w:firstLine="660"/>
        <w:rPr>
          <w:rFonts w:hint="default" w:ascii="仿宋" w:hAnsi="仿宋" w:eastAsia="仿宋"/>
          <w:sz w:val="32"/>
          <w:szCs w:val="32"/>
          <w:lang w:val="en-US" w:eastAsia="zh-CN"/>
        </w:rPr>
      </w:pPr>
      <w:bookmarkStart w:id="6" w:name="_Hlk162964346"/>
      <w:r>
        <w:rPr>
          <w:rFonts w:hint="eastAsia" w:ascii="仿宋" w:hAnsi="仿宋" w:eastAsia="仿宋"/>
          <w:sz w:val="32"/>
          <w:szCs w:val="32"/>
        </w:rPr>
        <w:t>理事人数最多不得超过210人，且一般不得超过会员的</w:t>
      </w:r>
      <w:r>
        <w:rPr>
          <w:rFonts w:hint="eastAsia" w:ascii="仿宋" w:hAnsi="仿宋" w:eastAsia="仿宋"/>
          <w:sz w:val="32"/>
          <w:szCs w:val="32"/>
          <w:lang w:val="en-US" w:eastAsia="zh-CN"/>
        </w:rPr>
        <w:t>1/3。</w:t>
      </w:r>
    </w:p>
    <w:p>
      <w:pPr>
        <w:ind w:firstLine="660"/>
        <w:rPr>
          <w:rFonts w:hint="eastAsia" w:ascii="仿宋" w:hAnsi="仿宋" w:eastAsia="仿宋"/>
          <w:sz w:val="32"/>
          <w:szCs w:val="32"/>
        </w:rPr>
      </w:pPr>
      <w:r>
        <w:rPr>
          <w:rFonts w:hint="eastAsia" w:ascii="仿宋" w:hAnsi="仿宋" w:eastAsia="仿宋"/>
          <w:sz w:val="32"/>
          <w:szCs w:val="32"/>
        </w:rPr>
        <w:t>理事不能来自同一会员单位，不在本会领取薪酬。</w:t>
      </w:r>
      <w:bookmarkEnd w:id="6"/>
    </w:p>
    <w:p>
      <w:pPr>
        <w:ind w:firstLine="660"/>
        <w:rPr>
          <w:rFonts w:hint="eastAsia" w:ascii="仿宋" w:hAnsi="仿宋" w:eastAsia="仿宋"/>
          <w:sz w:val="32"/>
          <w:szCs w:val="32"/>
        </w:rPr>
      </w:pPr>
      <w:r>
        <w:rPr>
          <w:rFonts w:ascii="仿宋" w:hAnsi="仿宋" w:eastAsia="仿宋"/>
          <w:sz w:val="32"/>
          <w:szCs w:val="32"/>
        </w:rPr>
        <w:t>本会理事应当符合以下条件</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sz w:val="32"/>
          <w:szCs w:val="32"/>
        </w:rPr>
        <w:t>（一）遵守国家法律法规，坚持党的路线、方针、政策，有较高的政治素质；</w:t>
      </w:r>
    </w:p>
    <w:p>
      <w:pPr>
        <w:ind w:firstLine="660"/>
        <w:rPr>
          <w:rFonts w:hint="eastAsia" w:ascii="仿宋" w:hAnsi="仿宋" w:eastAsia="仿宋"/>
          <w:sz w:val="32"/>
          <w:szCs w:val="32"/>
        </w:rPr>
      </w:pPr>
      <w:r>
        <w:rPr>
          <w:rFonts w:hint="eastAsia" w:ascii="仿宋" w:hAnsi="仿宋" w:eastAsia="仿宋"/>
          <w:sz w:val="32"/>
          <w:szCs w:val="32"/>
        </w:rPr>
        <w:t>（二）熟悉食品和包装机械行业管理情况；</w:t>
      </w:r>
    </w:p>
    <w:p>
      <w:pPr>
        <w:ind w:firstLine="660"/>
        <w:rPr>
          <w:rFonts w:hint="eastAsia" w:ascii="仿宋" w:hAnsi="仿宋" w:eastAsia="仿宋"/>
          <w:sz w:val="32"/>
          <w:szCs w:val="32"/>
        </w:rPr>
      </w:pPr>
      <w:r>
        <w:rPr>
          <w:rFonts w:hint="eastAsia" w:ascii="仿宋" w:hAnsi="仿宋" w:eastAsia="仿宋"/>
          <w:sz w:val="32"/>
          <w:szCs w:val="32"/>
        </w:rPr>
        <w:t>（三）身体健康，能坚持正常工作；</w:t>
      </w:r>
    </w:p>
    <w:p>
      <w:pPr>
        <w:ind w:firstLine="660"/>
        <w:rPr>
          <w:rFonts w:hint="eastAsia" w:ascii="仿宋" w:hAnsi="仿宋" w:eastAsia="仿宋"/>
          <w:sz w:val="32"/>
          <w:szCs w:val="32"/>
        </w:rPr>
      </w:pPr>
      <w:r>
        <w:rPr>
          <w:rFonts w:hint="eastAsia" w:ascii="仿宋" w:hAnsi="仿宋" w:eastAsia="仿宋"/>
          <w:sz w:val="32"/>
          <w:szCs w:val="32"/>
        </w:rPr>
        <w:t>（四）具有完全民事行为能力。</w:t>
      </w:r>
    </w:p>
    <w:p>
      <w:pPr>
        <w:ind w:firstLine="660"/>
        <w:rPr>
          <w:rFonts w:hint="eastAsia" w:ascii="仿宋" w:hAnsi="仿宋" w:eastAsia="仿宋"/>
          <w:sz w:val="32"/>
          <w:szCs w:val="32"/>
        </w:rPr>
      </w:pPr>
      <w:r>
        <w:rPr>
          <w:rFonts w:hint="eastAsia" w:ascii="仿宋" w:hAnsi="仿宋" w:eastAsia="仿宋"/>
          <w:b/>
          <w:sz w:val="32"/>
          <w:szCs w:val="32"/>
        </w:rPr>
        <w:t xml:space="preserve">第二十二条 </w:t>
      </w:r>
      <w:r>
        <w:rPr>
          <w:rFonts w:ascii="仿宋" w:hAnsi="仿宋" w:eastAsia="仿宋"/>
          <w:sz w:val="32"/>
          <w:szCs w:val="32"/>
        </w:rPr>
        <w:t>理事的选举和罢免</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sz w:val="32"/>
          <w:szCs w:val="32"/>
        </w:rPr>
        <w:t>（一）第一届理事由发起人与</w:t>
      </w:r>
      <w:r>
        <w:rPr>
          <w:rFonts w:ascii="仿宋" w:hAnsi="仿宋" w:eastAsia="仿宋"/>
          <w:sz w:val="32"/>
          <w:szCs w:val="32"/>
        </w:rPr>
        <w:t>申请成立时的会员</w:t>
      </w:r>
      <w:r>
        <w:rPr>
          <w:rFonts w:hint="eastAsia" w:ascii="仿宋" w:hAnsi="仿宋" w:eastAsia="仿宋"/>
          <w:sz w:val="32"/>
          <w:szCs w:val="32"/>
        </w:rPr>
        <w:t>共同会商提名，</w:t>
      </w:r>
      <w:r>
        <w:rPr>
          <w:rFonts w:hint="eastAsia" w:ascii="仿宋" w:hAnsi="仿宋" w:eastAsia="仿宋"/>
          <w:color w:val="000000"/>
          <w:sz w:val="32"/>
          <w:szCs w:val="32"/>
          <w:lang w:val="en-US" w:eastAsia="zh-CN"/>
        </w:rPr>
        <w:t>按程序经</w:t>
      </w:r>
      <w:r>
        <w:rPr>
          <w:rFonts w:hint="eastAsia" w:ascii="仿宋" w:hAnsi="仿宋" w:eastAsia="仿宋"/>
          <w:color w:val="000000"/>
          <w:sz w:val="32"/>
          <w:szCs w:val="32"/>
        </w:rPr>
        <w:t>会员大会选举产生；</w:t>
      </w:r>
    </w:p>
    <w:p>
      <w:pPr>
        <w:ind w:firstLine="66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理事会换届，应当在会员大会召开前</w:t>
      </w:r>
      <w:r>
        <w:rPr>
          <w:rFonts w:hint="eastAsia" w:ascii="仿宋" w:hAnsi="仿宋" w:eastAsia="仿宋"/>
          <w:sz w:val="32"/>
          <w:szCs w:val="32"/>
        </w:rPr>
        <w:t>6个月，</w:t>
      </w:r>
      <w:r>
        <w:rPr>
          <w:rFonts w:ascii="仿宋" w:hAnsi="仿宋" w:eastAsia="仿宋"/>
          <w:sz w:val="32"/>
          <w:szCs w:val="32"/>
        </w:rPr>
        <w:t>由理事会提名，成立由理事代表、监事代表、党组织代表和会员代表组成的换届工作领导小组</w:t>
      </w:r>
      <w:r>
        <w:rPr>
          <w:rFonts w:hint="eastAsia" w:ascii="仿宋" w:hAnsi="仿宋" w:eastAsia="仿宋"/>
          <w:sz w:val="32"/>
          <w:szCs w:val="32"/>
        </w:rPr>
        <w:t>，负责换届选举工作；</w:t>
      </w:r>
    </w:p>
    <w:p>
      <w:pPr>
        <w:ind w:firstLine="660"/>
        <w:rPr>
          <w:rFonts w:ascii="仿宋" w:hAnsi="仿宋" w:eastAsia="仿宋"/>
          <w:sz w:val="32"/>
          <w:szCs w:val="32"/>
        </w:rPr>
      </w:pPr>
      <w:r>
        <w:rPr>
          <w:rFonts w:ascii="仿宋" w:hAnsi="仿宋" w:eastAsia="仿宋"/>
          <w:sz w:val="32"/>
          <w:szCs w:val="32"/>
        </w:rPr>
        <w:t>换届工作领导小组拟订换届方案，应在会员大会召开前</w:t>
      </w:r>
      <w:r>
        <w:rPr>
          <w:rFonts w:hint="eastAsia" w:ascii="仿宋" w:hAnsi="仿宋" w:eastAsia="仿宋"/>
          <w:sz w:val="32"/>
          <w:szCs w:val="32"/>
        </w:rPr>
        <w:t>3</w:t>
      </w:r>
      <w:r>
        <w:rPr>
          <w:rFonts w:ascii="仿宋" w:hAnsi="仿宋" w:eastAsia="仿宋"/>
          <w:sz w:val="32"/>
          <w:szCs w:val="32"/>
        </w:rPr>
        <w:t>个月报中央社会工作部审核；换届或届中调整工作中酝酿提名负责人人选，应当充分听取行业管理部门等方面意见，主动与中央社会工作部沟通；负责人人选经中央社会工作部审核同意后，方可召开会议选举；</w:t>
      </w:r>
    </w:p>
    <w:p>
      <w:pPr>
        <w:ind w:firstLine="660"/>
        <w:rPr>
          <w:rFonts w:hint="eastAsia" w:ascii="仿宋" w:hAnsi="仿宋" w:eastAsia="仿宋"/>
          <w:sz w:val="32"/>
          <w:szCs w:val="32"/>
        </w:rPr>
      </w:pPr>
      <w:r>
        <w:rPr>
          <w:rFonts w:ascii="仿宋" w:hAnsi="仿宋" w:eastAsia="仿宋"/>
          <w:sz w:val="32"/>
          <w:szCs w:val="32"/>
        </w:rPr>
        <w:t>按照本章程规定，召开会员大会，选举和罢免理事</w:t>
      </w:r>
      <w:r>
        <w:rPr>
          <w:rFonts w:hint="eastAsia" w:ascii="仿宋" w:hAnsi="仿宋" w:eastAsia="仿宋"/>
          <w:sz w:val="32"/>
          <w:szCs w:val="32"/>
        </w:rPr>
        <w:t>。</w:t>
      </w:r>
    </w:p>
    <w:p>
      <w:pPr>
        <w:tabs>
          <w:tab w:val="left" w:pos="1800"/>
          <w:tab w:val="left" w:pos="1931"/>
          <w:tab w:val="left" w:pos="2130"/>
        </w:tabs>
        <w:spacing w:line="580" w:lineRule="exact"/>
        <w:ind w:firstLine="640" w:firstLineChars="200"/>
        <w:rPr>
          <w:rFonts w:hint="eastAsia" w:ascii="仿宋" w:hAnsi="仿宋" w:eastAsia="仿宋"/>
          <w:sz w:val="32"/>
          <w:szCs w:val="32"/>
        </w:rPr>
      </w:pPr>
      <w:r>
        <w:rPr>
          <w:rFonts w:ascii="仿宋" w:hAnsi="仿宋" w:eastAsia="仿宋"/>
          <w:sz w:val="32"/>
          <w:szCs w:val="32"/>
        </w:rPr>
        <w:t>（三）理事会在届中可以增补、罢免部分理事，最高不超过原理事总数的1/5</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b/>
          <w:sz w:val="32"/>
          <w:szCs w:val="32"/>
        </w:rPr>
        <w:t xml:space="preserve">第二十三条 </w:t>
      </w:r>
      <w:r>
        <w:rPr>
          <w:rFonts w:ascii="仿宋" w:hAnsi="仿宋" w:eastAsia="仿宋"/>
          <w:sz w:val="32"/>
          <w:szCs w:val="32"/>
        </w:rPr>
        <w:t>每个理事单位只能选派一名代表履行理事职责。单位调整理事代表，由其书面通知本会，报理事会或者常务理事会备案。该单位同时为常务理事的，其代表一并调整</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b/>
          <w:sz w:val="32"/>
          <w:szCs w:val="32"/>
        </w:rPr>
        <w:t xml:space="preserve">第二十四条 </w:t>
      </w:r>
      <w:r>
        <w:rPr>
          <w:rFonts w:ascii="仿宋" w:hAnsi="仿宋" w:eastAsia="仿宋"/>
          <w:sz w:val="32"/>
          <w:szCs w:val="32"/>
        </w:rPr>
        <w:t>理事的权利</w:t>
      </w:r>
      <w:r>
        <w:rPr>
          <w:rFonts w:hint="eastAsia" w:ascii="仿宋" w:hAnsi="仿宋" w:eastAsia="仿宋"/>
          <w:sz w:val="32"/>
          <w:szCs w:val="32"/>
        </w:rPr>
        <w:t>：</w:t>
      </w:r>
    </w:p>
    <w:p>
      <w:pPr>
        <w:pStyle w:val="6"/>
        <w:tabs>
          <w:tab w:val="left" w:pos="1800"/>
          <w:tab w:val="left" w:pos="1931"/>
        </w:tabs>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（一）理事会的选举权、被选举权和表决权；</w:t>
      </w:r>
    </w:p>
    <w:p>
      <w:pPr>
        <w:pStyle w:val="6"/>
        <w:tabs>
          <w:tab w:val="left" w:pos="1800"/>
        </w:tabs>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（二）对本会工作情况、财务情况、重大事项的知情权、建议权和监督权；</w:t>
      </w:r>
    </w:p>
    <w:p>
      <w:pPr>
        <w:pStyle w:val="6"/>
        <w:tabs>
          <w:tab w:val="left" w:pos="1800"/>
        </w:tabs>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（三）参与制定内部管理制度，提出意见建议；</w:t>
      </w:r>
    </w:p>
    <w:p>
      <w:pPr>
        <w:ind w:firstLine="660"/>
        <w:rPr>
          <w:rFonts w:hint="eastAsia" w:ascii="仿宋" w:hAnsi="仿宋" w:eastAsia="仿宋"/>
          <w:sz w:val="32"/>
          <w:szCs w:val="32"/>
        </w:rPr>
      </w:pPr>
      <w:r>
        <w:rPr>
          <w:rFonts w:ascii="仿宋" w:hAnsi="仿宋" w:eastAsia="仿宋"/>
          <w:sz w:val="32"/>
          <w:szCs w:val="32"/>
        </w:rPr>
        <w:t>（四）向</w:t>
      </w:r>
      <w:r>
        <w:rPr>
          <w:rFonts w:hint="eastAsia" w:ascii="仿宋" w:hAnsi="仿宋" w:eastAsia="仿宋"/>
          <w:sz w:val="32"/>
          <w:szCs w:val="32"/>
        </w:rPr>
        <w:t>理事</w:t>
      </w:r>
      <w:r>
        <w:rPr>
          <w:rFonts w:ascii="仿宋" w:hAnsi="仿宋" w:eastAsia="仿宋"/>
          <w:sz w:val="32"/>
          <w:szCs w:val="32"/>
        </w:rPr>
        <w:t>长或理事会提出召开临时会议的建议权</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b/>
          <w:sz w:val="32"/>
          <w:szCs w:val="32"/>
        </w:rPr>
        <w:t xml:space="preserve">第二十五条 </w:t>
      </w:r>
      <w:r>
        <w:rPr>
          <w:rFonts w:ascii="仿宋" w:hAnsi="仿宋" w:eastAsia="仿宋"/>
          <w:sz w:val="32"/>
          <w:szCs w:val="32"/>
        </w:rPr>
        <w:t>理事应当遵守法律、法规和本章程的规定，忠实履行职责、维护本会利益，并履行以下义务</w:t>
      </w:r>
      <w:r>
        <w:rPr>
          <w:rFonts w:hint="eastAsia" w:ascii="仿宋" w:hAnsi="仿宋" w:eastAsia="仿宋"/>
          <w:sz w:val="32"/>
          <w:szCs w:val="32"/>
        </w:rPr>
        <w:t>：</w:t>
      </w:r>
    </w:p>
    <w:p>
      <w:pPr>
        <w:pStyle w:val="6"/>
        <w:tabs>
          <w:tab w:val="left" w:pos="1800"/>
        </w:tabs>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（一）出席理事会会议，执行理事会决议；</w:t>
      </w:r>
    </w:p>
    <w:p>
      <w:pPr>
        <w:pStyle w:val="6"/>
        <w:tabs>
          <w:tab w:val="left" w:pos="1800"/>
        </w:tabs>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（二）在职责范围内行使权利，不越权；</w:t>
      </w:r>
    </w:p>
    <w:p>
      <w:pPr>
        <w:pStyle w:val="6"/>
        <w:tabs>
          <w:tab w:val="left" w:pos="1800"/>
        </w:tabs>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（三）谨慎、认真、勤勉、独立行使被合法赋予的职权；</w:t>
      </w:r>
    </w:p>
    <w:p>
      <w:pPr>
        <w:pStyle w:val="6"/>
        <w:tabs>
          <w:tab w:val="left" w:pos="1800"/>
        </w:tabs>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（四）接受监事会对其履行职责的合法监督和合理建议；</w:t>
      </w:r>
    </w:p>
    <w:p>
      <w:pPr>
        <w:pStyle w:val="6"/>
        <w:tabs>
          <w:tab w:val="left" w:pos="1800"/>
        </w:tabs>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（五）不利用理事职权谋取不正当利益；</w:t>
      </w:r>
    </w:p>
    <w:p>
      <w:pPr>
        <w:pStyle w:val="6"/>
        <w:tabs>
          <w:tab w:val="left" w:pos="1800"/>
        </w:tabs>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（六）不从事损害本会合法利益的活动；</w:t>
      </w:r>
    </w:p>
    <w:p>
      <w:pPr>
        <w:pStyle w:val="6"/>
        <w:tabs>
          <w:tab w:val="left" w:pos="1800"/>
        </w:tabs>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（七）不得泄露在任职期间所获得的涉及本会的保密信息，但法律、法规另有规定的除外。</w:t>
      </w:r>
    </w:p>
    <w:p>
      <w:pPr>
        <w:ind w:firstLine="660"/>
        <w:rPr>
          <w:rFonts w:hint="eastAsia" w:ascii="仿宋" w:hAnsi="仿宋" w:eastAsia="仿宋"/>
          <w:sz w:val="32"/>
          <w:szCs w:val="32"/>
        </w:rPr>
      </w:pPr>
      <w:r>
        <w:rPr>
          <w:rFonts w:ascii="仿宋" w:hAnsi="仿宋" w:eastAsia="仿宋"/>
          <w:b/>
          <w:sz w:val="32"/>
          <w:szCs w:val="32"/>
        </w:rPr>
        <w:t>第二十六条</w:t>
      </w:r>
      <w:r>
        <w:rPr>
          <w:rFonts w:hint="eastAsia" w:ascii="仿宋" w:hAnsi="仿宋" w:eastAsia="仿宋"/>
          <w:b/>
          <w:sz w:val="32"/>
          <w:szCs w:val="32"/>
        </w:rPr>
        <w:t xml:space="preserve"> </w:t>
      </w:r>
      <w:r>
        <w:rPr>
          <w:rFonts w:ascii="仿宋" w:hAnsi="仿宋" w:eastAsia="仿宋"/>
          <w:sz w:val="32"/>
          <w:szCs w:val="32"/>
        </w:rPr>
        <w:t>理事会的职权是</w:t>
      </w:r>
      <w:r>
        <w:rPr>
          <w:rFonts w:hint="eastAsia" w:ascii="仿宋" w:hAnsi="仿宋" w:eastAsia="仿宋"/>
          <w:sz w:val="32"/>
          <w:szCs w:val="32"/>
        </w:rPr>
        <w:t>：</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（一）执行会员大会的决议；</w:t>
      </w:r>
    </w:p>
    <w:p>
      <w:pPr>
        <w:pStyle w:val="6"/>
        <w:adjustRightInd w:val="0"/>
        <w:snapToGrid w:val="0"/>
        <w:spacing w:before="0" w:after="0" w:line="560" w:lineRule="exact"/>
        <w:ind w:firstLine="640" w:firstLineChars="200"/>
        <w:jc w:val="both"/>
        <w:rPr>
          <w:rFonts w:ascii="仿宋" w:hAnsi="仿宋" w:eastAsia="仿宋"/>
          <w:kern w:val="2"/>
          <w:sz w:val="32"/>
          <w:szCs w:val="32"/>
        </w:rPr>
      </w:pPr>
      <w:r>
        <w:rPr>
          <w:rFonts w:ascii="仿宋" w:hAnsi="仿宋" w:eastAsia="仿宋"/>
          <w:sz w:val="32"/>
          <w:szCs w:val="32"/>
        </w:rPr>
        <w:t>（二）选举和罢免常务理事、负责人</w:t>
      </w:r>
      <w:r>
        <w:rPr>
          <w:rFonts w:ascii="仿宋" w:hAnsi="仿宋" w:eastAsia="仿宋"/>
          <w:kern w:val="2"/>
          <w:sz w:val="32"/>
          <w:szCs w:val="32"/>
        </w:rPr>
        <w:t>，</w:t>
      </w:r>
      <w:bookmarkStart w:id="7" w:name="_Hlk162965318"/>
      <w:r>
        <w:rPr>
          <w:rFonts w:ascii="仿宋" w:hAnsi="仿宋" w:eastAsia="仿宋"/>
          <w:kern w:val="2"/>
          <w:sz w:val="32"/>
          <w:szCs w:val="32"/>
        </w:rPr>
        <w:t>审议法定代表人变更事项</w:t>
      </w:r>
      <w:bookmarkEnd w:id="7"/>
      <w:r>
        <w:rPr>
          <w:rFonts w:ascii="仿宋" w:hAnsi="仿宋" w:eastAsia="仿宋"/>
          <w:kern w:val="2"/>
          <w:sz w:val="32"/>
          <w:szCs w:val="32"/>
        </w:rPr>
        <w:t>；</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 xml:space="preserve">（三）决定名誉职务人选； </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 xml:space="preserve">（四）筹备召开会员大会，负责换届选举工作； </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（五）向会员大会报告工作和财务状况；</w:t>
      </w:r>
    </w:p>
    <w:p>
      <w:pPr>
        <w:pStyle w:val="6"/>
        <w:adjustRightInd w:val="0"/>
        <w:snapToGrid w:val="0"/>
        <w:spacing w:line="560" w:lineRule="exact"/>
        <w:ind w:firstLine="640" w:firstLineChars="200"/>
        <w:jc w:val="both"/>
        <w:rPr>
          <w:rFonts w:ascii="仿宋" w:hAnsi="仿宋" w:eastAsia="仿宋"/>
          <w:kern w:val="2"/>
          <w:sz w:val="32"/>
          <w:szCs w:val="32"/>
        </w:rPr>
      </w:pPr>
      <w:bookmarkStart w:id="8" w:name="_Hlk162965581"/>
      <w:r>
        <w:rPr>
          <w:rFonts w:ascii="仿宋" w:hAnsi="仿宋" w:eastAsia="仿宋"/>
          <w:kern w:val="2"/>
          <w:sz w:val="32"/>
          <w:szCs w:val="32"/>
        </w:rPr>
        <w:t>（六）决定会员的吸收和除名；</w:t>
      </w:r>
    </w:p>
    <w:bookmarkEnd w:id="8"/>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（七）决定设立、变更和终止分支机构、代表机构、办事机构和其他所属机构；</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（八）决定副秘书长、各所属机构主要负责人；</w:t>
      </w:r>
    </w:p>
    <w:p>
      <w:pPr>
        <w:pStyle w:val="6"/>
        <w:adjustRightInd w:val="0"/>
        <w:snapToGrid w:val="0"/>
        <w:spacing w:before="0" w:after="0" w:line="560" w:lineRule="exact"/>
        <w:jc w:val="both"/>
        <w:rPr>
          <w:rFonts w:ascii="仿宋" w:hAnsi="仿宋" w:eastAsia="仿宋"/>
          <w:sz w:val="32"/>
          <w:szCs w:val="32"/>
        </w:rPr>
      </w:pPr>
      <w:r>
        <w:rPr>
          <w:rFonts w:ascii="仿宋" w:hAnsi="仿宋" w:eastAsia="仿宋"/>
          <w:sz w:val="32"/>
          <w:szCs w:val="32"/>
        </w:rPr>
        <w:t xml:space="preserve">    （九）领导本会各所属机构开展工作；</w:t>
      </w:r>
    </w:p>
    <w:p>
      <w:pPr>
        <w:widowControl/>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（十）审议年度工作报告和工作计划； </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（十一）审议年度财务预算、决算；</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（十二）制定信息公开办法、财务管理制度、分支机构、代表机构管理办法等重要的管理制度；</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（十三）决定本会负责人和工作人员的考核及薪酬管理办法；</w:t>
      </w:r>
    </w:p>
    <w:p>
      <w:pPr>
        <w:pStyle w:val="6"/>
        <w:adjustRightInd w:val="0"/>
        <w:snapToGrid w:val="0"/>
        <w:spacing w:before="0" w:after="0" w:line="560" w:lineRule="exact"/>
        <w:ind w:firstLine="640" w:firstLineChars="200"/>
        <w:jc w:val="both"/>
        <w:rPr>
          <w:rFonts w:ascii="仿宋" w:hAnsi="仿宋" w:eastAsia="仿宋"/>
          <w:sz w:val="32"/>
          <w:szCs w:val="32"/>
        </w:rPr>
      </w:pPr>
      <w:bookmarkStart w:id="9" w:name="_Hlk162965594"/>
      <w:r>
        <w:rPr>
          <w:rFonts w:ascii="仿宋" w:hAnsi="仿宋" w:eastAsia="仿宋"/>
          <w:sz w:val="32"/>
          <w:szCs w:val="32"/>
        </w:rPr>
        <w:t>（十四）审议活动资金变更事项；</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（十五）审议住所变更事项；</w:t>
      </w:r>
    </w:p>
    <w:bookmarkEnd w:id="9"/>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（十六）决定其他重大事项。</w:t>
      </w:r>
    </w:p>
    <w:p>
      <w:pPr>
        <w:ind w:firstLine="660"/>
        <w:rPr>
          <w:rFonts w:hint="eastAsia" w:ascii="仿宋" w:hAnsi="仿宋" w:eastAsia="仿宋"/>
          <w:kern w:val="0"/>
          <w:sz w:val="32"/>
          <w:szCs w:val="32"/>
        </w:rPr>
      </w:pPr>
      <w:r>
        <w:rPr>
          <w:rFonts w:hint="eastAsia" w:ascii="仿宋" w:hAnsi="仿宋" w:eastAsia="仿宋"/>
          <w:b/>
          <w:sz w:val="32"/>
          <w:szCs w:val="32"/>
        </w:rPr>
        <w:t xml:space="preserve">第二十七条 </w:t>
      </w:r>
      <w:r>
        <w:rPr>
          <w:rFonts w:ascii="仿宋" w:hAnsi="仿宋" w:eastAsia="仿宋"/>
          <w:kern w:val="0"/>
          <w:sz w:val="32"/>
          <w:szCs w:val="32"/>
        </w:rPr>
        <w:t>理事会每届</w:t>
      </w:r>
      <w:r>
        <w:rPr>
          <w:rFonts w:hint="eastAsia" w:ascii="仿宋" w:hAnsi="仿宋" w:eastAsia="仿宋"/>
          <w:kern w:val="0"/>
          <w:sz w:val="32"/>
          <w:szCs w:val="32"/>
        </w:rPr>
        <w:t>5</w:t>
      </w:r>
      <w:r>
        <w:rPr>
          <w:rFonts w:ascii="仿宋" w:hAnsi="仿宋" w:eastAsia="仿宋"/>
          <w:kern w:val="0"/>
          <w:sz w:val="32"/>
          <w:szCs w:val="32"/>
        </w:rPr>
        <w:t>年</w:t>
      </w:r>
      <w:r>
        <w:rPr>
          <w:rFonts w:hint="eastAsia" w:ascii="仿宋" w:hAnsi="仿宋" w:eastAsia="仿宋"/>
          <w:kern w:val="0"/>
          <w:sz w:val="32"/>
          <w:szCs w:val="32"/>
        </w:rPr>
        <w:t>。因特殊情况需提前或者延期换届的，须由理事会全体理事</w:t>
      </w:r>
      <w:r>
        <w:rPr>
          <w:rFonts w:ascii="仿宋" w:hAnsi="仿宋" w:eastAsia="仿宋"/>
          <w:kern w:val="0"/>
          <w:sz w:val="32"/>
          <w:szCs w:val="32"/>
        </w:rPr>
        <w:t>2/3</w:t>
      </w:r>
      <w:r>
        <w:rPr>
          <w:rFonts w:hint="eastAsia" w:ascii="仿宋" w:hAnsi="仿宋" w:eastAsia="仿宋"/>
          <w:kern w:val="0"/>
          <w:sz w:val="32"/>
          <w:szCs w:val="32"/>
        </w:rPr>
        <w:t>以上表决通过。提前或者延期换届最长不超过</w:t>
      </w:r>
      <w:r>
        <w:rPr>
          <w:rFonts w:ascii="仿宋" w:hAnsi="仿宋" w:eastAsia="仿宋"/>
          <w:kern w:val="0"/>
          <w:sz w:val="32"/>
          <w:szCs w:val="32"/>
        </w:rPr>
        <w:t>1</w:t>
      </w:r>
      <w:r>
        <w:rPr>
          <w:rFonts w:hint="eastAsia" w:ascii="仿宋" w:hAnsi="仿宋" w:eastAsia="仿宋"/>
          <w:kern w:val="0"/>
          <w:sz w:val="32"/>
          <w:szCs w:val="32"/>
        </w:rPr>
        <w:t>年。</w:t>
      </w:r>
    </w:p>
    <w:p>
      <w:pPr>
        <w:ind w:firstLine="660"/>
        <w:rPr>
          <w:rFonts w:hint="eastAsia" w:ascii="仿宋" w:hAnsi="仿宋" w:eastAsia="仿宋"/>
          <w:sz w:val="32"/>
          <w:szCs w:val="32"/>
        </w:rPr>
      </w:pPr>
      <w:r>
        <w:rPr>
          <w:rFonts w:hint="eastAsia" w:ascii="仿宋" w:hAnsi="仿宋" w:eastAsia="仿宋"/>
          <w:b/>
          <w:sz w:val="32"/>
          <w:szCs w:val="32"/>
        </w:rPr>
        <w:t xml:space="preserve">第二十八条 </w:t>
      </w:r>
      <w:r>
        <w:rPr>
          <w:rFonts w:ascii="仿宋" w:hAnsi="仿宋" w:eastAsia="仿宋"/>
          <w:sz w:val="32"/>
          <w:szCs w:val="32"/>
        </w:rPr>
        <w:t>理事会会议须有2/3以上理事出席方能召开，其决议须经到会理事2/3以上表决通过方能生效</w:t>
      </w:r>
      <w:r>
        <w:rPr>
          <w:rFonts w:hint="eastAsia" w:ascii="仿宋" w:hAnsi="仿宋" w:eastAsia="仿宋"/>
          <w:sz w:val="32"/>
          <w:szCs w:val="32"/>
        </w:rPr>
        <w:t>。</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理事3次不出席理事会会议，自动丧失理事资格。</w:t>
      </w:r>
    </w:p>
    <w:p>
      <w:pPr>
        <w:ind w:firstLine="660"/>
        <w:rPr>
          <w:rFonts w:hint="eastAsia" w:ascii="仿宋" w:hAnsi="仿宋" w:eastAsia="仿宋"/>
          <w:sz w:val="32"/>
          <w:szCs w:val="32"/>
        </w:rPr>
      </w:pPr>
      <w:r>
        <w:rPr>
          <w:rFonts w:hint="eastAsia" w:ascii="仿宋" w:hAnsi="仿宋" w:eastAsia="仿宋"/>
          <w:b/>
          <w:sz w:val="32"/>
          <w:szCs w:val="32"/>
        </w:rPr>
        <w:t>第二十九条</w:t>
      </w:r>
      <w:r>
        <w:rPr>
          <w:rFonts w:hint="eastAsia" w:ascii="仿宋" w:hAnsi="仿宋" w:eastAsia="仿宋"/>
          <w:sz w:val="32"/>
          <w:szCs w:val="32"/>
        </w:rPr>
        <w:t xml:space="preserve"> 常务理事由理事会采取无记名投票方式从理事中选举产生。</w:t>
      </w:r>
    </w:p>
    <w:p>
      <w:pPr>
        <w:ind w:firstLine="660"/>
        <w:rPr>
          <w:rFonts w:hint="eastAsia" w:ascii="仿宋" w:hAnsi="仿宋" w:eastAsia="仿宋"/>
          <w:kern w:val="0"/>
          <w:sz w:val="32"/>
          <w:szCs w:val="32"/>
        </w:rPr>
      </w:pPr>
      <w:bookmarkStart w:id="10" w:name="_Hlk162965877"/>
      <w:r>
        <w:rPr>
          <w:rFonts w:hint="eastAsia" w:ascii="仿宋" w:hAnsi="仿宋" w:eastAsia="仿宋"/>
          <w:sz w:val="32"/>
          <w:szCs w:val="32"/>
        </w:rPr>
        <w:t>负责人（秘书长采取聘任制，则不含秘书长）由</w:t>
      </w:r>
      <w:bookmarkStart w:id="11" w:name="_Hlk174521271"/>
      <w:r>
        <w:rPr>
          <w:rFonts w:hint="eastAsia" w:ascii="仿宋" w:hAnsi="仿宋" w:eastAsia="仿宋"/>
          <w:sz w:val="32"/>
          <w:szCs w:val="32"/>
        </w:rPr>
        <w:t>理事会采取无记名投票方式从常务理事中选举产生</w:t>
      </w:r>
      <w:bookmarkEnd w:id="11"/>
      <w:r>
        <w:rPr>
          <w:rFonts w:hint="eastAsia" w:ascii="仿宋" w:hAnsi="仿宋" w:eastAsia="仿宋"/>
          <w:kern w:val="0"/>
          <w:sz w:val="32"/>
          <w:szCs w:val="32"/>
        </w:rPr>
        <w:t>。</w:t>
      </w:r>
    </w:p>
    <w:bookmarkEnd w:id="10"/>
    <w:p>
      <w:pPr>
        <w:ind w:firstLine="660"/>
        <w:rPr>
          <w:rFonts w:hint="eastAsia" w:ascii="仿宋" w:hAnsi="仿宋" w:eastAsia="仿宋"/>
          <w:sz w:val="32"/>
          <w:szCs w:val="32"/>
        </w:rPr>
      </w:pPr>
      <w:r>
        <w:rPr>
          <w:rFonts w:hint="eastAsia" w:ascii="仿宋" w:hAnsi="仿宋" w:eastAsia="仿宋"/>
          <w:sz w:val="32"/>
          <w:szCs w:val="32"/>
        </w:rPr>
        <w:t>罢免常务理事、负责人，须经到会理事2/3以上投票通过。</w:t>
      </w:r>
    </w:p>
    <w:p>
      <w:pPr>
        <w:ind w:firstLine="660"/>
        <w:rPr>
          <w:rFonts w:hint="eastAsia" w:ascii="仿宋" w:hAnsi="仿宋" w:eastAsia="仿宋"/>
          <w:sz w:val="32"/>
          <w:szCs w:val="32"/>
        </w:rPr>
      </w:pPr>
      <w:r>
        <w:rPr>
          <w:rFonts w:hint="eastAsia" w:ascii="仿宋" w:hAnsi="仿宋" w:eastAsia="仿宋"/>
          <w:b/>
          <w:sz w:val="32"/>
          <w:szCs w:val="32"/>
        </w:rPr>
        <w:t xml:space="preserve">第三十条 </w:t>
      </w:r>
      <w:r>
        <w:rPr>
          <w:rFonts w:ascii="仿宋" w:hAnsi="仿宋" w:eastAsia="仿宋"/>
          <w:sz w:val="32"/>
          <w:szCs w:val="32"/>
        </w:rPr>
        <w:t>选举常务理事、负责人，按得票数确定当选人员，但当选的得票数不得低于总票数的2/3</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b/>
          <w:sz w:val="32"/>
          <w:szCs w:val="32"/>
        </w:rPr>
        <w:t xml:space="preserve">第三十一条 </w:t>
      </w:r>
      <w:r>
        <w:rPr>
          <w:rFonts w:ascii="仿宋" w:hAnsi="仿宋" w:eastAsia="仿宋"/>
          <w:sz w:val="32"/>
          <w:szCs w:val="32"/>
        </w:rPr>
        <w:t>理事会每年至少召开1次会议，情况特殊的，可采用通讯形式召开。</w:t>
      </w:r>
      <w:bookmarkStart w:id="12" w:name="_Hlk162966061"/>
      <w:r>
        <w:rPr>
          <w:rFonts w:hint="eastAsia" w:ascii="仿宋" w:hAnsi="仿宋" w:eastAsia="仿宋"/>
          <w:kern w:val="0"/>
          <w:sz w:val="32"/>
          <w:szCs w:val="32"/>
        </w:rPr>
        <w:t>除视频会议外，其他</w:t>
      </w:r>
      <w:r>
        <w:rPr>
          <w:rFonts w:ascii="仿宋" w:hAnsi="仿宋" w:eastAsia="仿宋"/>
          <w:kern w:val="0"/>
          <w:sz w:val="32"/>
          <w:szCs w:val="32"/>
        </w:rPr>
        <w:t>通</w:t>
      </w:r>
      <w:r>
        <w:rPr>
          <w:rFonts w:ascii="仿宋" w:hAnsi="仿宋" w:eastAsia="仿宋"/>
          <w:sz w:val="32"/>
          <w:szCs w:val="32"/>
        </w:rPr>
        <w:t>讯</w:t>
      </w:r>
      <w:r>
        <w:rPr>
          <w:rFonts w:hint="eastAsia" w:ascii="仿宋" w:hAnsi="仿宋" w:eastAsia="仿宋"/>
          <w:sz w:val="32"/>
          <w:szCs w:val="32"/>
        </w:rPr>
        <w:t>形式</w:t>
      </w:r>
      <w:r>
        <w:rPr>
          <w:rFonts w:ascii="仿宋" w:hAnsi="仿宋" w:eastAsia="仿宋"/>
          <w:sz w:val="32"/>
          <w:szCs w:val="32"/>
        </w:rPr>
        <w:t>会议不得决定负责人的调整</w:t>
      </w:r>
      <w:r>
        <w:rPr>
          <w:rFonts w:hint="eastAsia" w:ascii="仿宋" w:hAnsi="仿宋" w:eastAsia="仿宋"/>
          <w:sz w:val="32"/>
          <w:szCs w:val="32"/>
        </w:rPr>
        <w:t>。</w:t>
      </w:r>
    </w:p>
    <w:bookmarkEnd w:id="12"/>
    <w:p>
      <w:pPr>
        <w:ind w:firstLine="660"/>
        <w:rPr>
          <w:rFonts w:hint="eastAsia" w:ascii="仿宋" w:hAnsi="仿宋" w:eastAsia="仿宋"/>
          <w:sz w:val="32"/>
          <w:szCs w:val="32"/>
        </w:rPr>
      </w:pPr>
      <w:r>
        <w:rPr>
          <w:rFonts w:ascii="仿宋" w:hAnsi="仿宋" w:eastAsia="仿宋"/>
          <w:b/>
          <w:sz w:val="32"/>
          <w:szCs w:val="32"/>
        </w:rPr>
        <w:t>第三十二条</w:t>
      </w:r>
      <w:r>
        <w:rPr>
          <w:rFonts w:hint="eastAsia" w:ascii="仿宋" w:hAnsi="仿宋" w:eastAsia="仿宋"/>
          <w:b/>
          <w:sz w:val="32"/>
          <w:szCs w:val="32"/>
        </w:rPr>
        <w:t xml:space="preserve"> </w:t>
      </w:r>
      <w:r>
        <w:rPr>
          <w:rFonts w:ascii="仿宋" w:hAnsi="仿宋" w:eastAsia="仿宋"/>
          <w:sz w:val="32"/>
          <w:szCs w:val="32"/>
        </w:rPr>
        <w:t>经</w:t>
      </w:r>
      <w:r>
        <w:rPr>
          <w:rFonts w:hint="eastAsia" w:ascii="仿宋" w:hAnsi="仿宋" w:eastAsia="仿宋"/>
          <w:kern w:val="0"/>
          <w:sz w:val="32"/>
          <w:szCs w:val="32"/>
        </w:rPr>
        <w:t>理事长</w:t>
      </w:r>
      <w:r>
        <w:rPr>
          <w:rFonts w:ascii="仿宋" w:hAnsi="仿宋" w:eastAsia="仿宋"/>
          <w:sz w:val="32"/>
          <w:szCs w:val="32"/>
        </w:rPr>
        <w:t>或者1/5</w:t>
      </w:r>
      <w:r>
        <w:rPr>
          <w:rFonts w:hint="eastAsia" w:ascii="仿宋" w:hAnsi="仿宋" w:eastAsia="仿宋"/>
          <w:sz w:val="32"/>
          <w:szCs w:val="32"/>
        </w:rPr>
        <w:t>以上</w:t>
      </w:r>
      <w:r>
        <w:rPr>
          <w:rFonts w:ascii="仿宋" w:hAnsi="仿宋" w:eastAsia="仿宋"/>
          <w:sz w:val="32"/>
          <w:szCs w:val="32"/>
        </w:rPr>
        <w:t>的理事提议，应当召开临时理事会会议</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kern w:val="0"/>
          <w:sz w:val="32"/>
          <w:szCs w:val="32"/>
        </w:rPr>
        <w:t>理事长</w:t>
      </w:r>
      <w:r>
        <w:rPr>
          <w:rFonts w:ascii="仿宋" w:hAnsi="仿宋" w:eastAsia="仿宋"/>
          <w:kern w:val="0"/>
          <w:sz w:val="32"/>
          <w:szCs w:val="32"/>
        </w:rPr>
        <w:t>不</w:t>
      </w:r>
      <w:r>
        <w:rPr>
          <w:rFonts w:ascii="仿宋" w:hAnsi="仿宋" w:eastAsia="仿宋"/>
          <w:sz w:val="32"/>
          <w:szCs w:val="32"/>
        </w:rPr>
        <w:t>能主持临时理事会会议</w:t>
      </w:r>
      <w:r>
        <w:rPr>
          <w:rFonts w:hint="eastAsia" w:ascii="仿宋" w:hAnsi="仿宋" w:eastAsia="仿宋"/>
          <w:sz w:val="32"/>
          <w:szCs w:val="32"/>
        </w:rPr>
        <w:t>的</w:t>
      </w:r>
      <w:r>
        <w:rPr>
          <w:rFonts w:ascii="仿宋" w:hAnsi="仿宋" w:eastAsia="仿宋"/>
          <w:sz w:val="32"/>
          <w:szCs w:val="32"/>
        </w:rPr>
        <w:t>，由提议召集人推举本会一名负责人主持会议</w:t>
      </w:r>
      <w:r>
        <w:rPr>
          <w:rFonts w:hint="eastAsia" w:ascii="仿宋" w:hAnsi="仿宋" w:eastAsia="仿宋"/>
          <w:sz w:val="32"/>
          <w:szCs w:val="32"/>
        </w:rPr>
        <w:t>。</w:t>
      </w:r>
    </w:p>
    <w:p>
      <w:pPr>
        <w:pStyle w:val="6"/>
        <w:numPr>
          <w:ilvl w:val="0"/>
          <w:numId w:val="2"/>
        </w:numPr>
        <w:adjustRightInd w:val="0"/>
        <w:snapToGrid w:val="0"/>
        <w:spacing w:before="0" w:after="0" w:line="560" w:lineRule="exact"/>
        <w:jc w:val="center"/>
        <w:rPr>
          <w:rFonts w:ascii="仿宋" w:hAnsi="仿宋" w:eastAsia="仿宋"/>
          <w:b/>
          <w:sz w:val="32"/>
          <w:szCs w:val="32"/>
        </w:rPr>
      </w:pPr>
      <w:r>
        <w:rPr>
          <w:rFonts w:ascii="仿宋" w:hAnsi="仿宋" w:eastAsia="仿宋"/>
          <w:b/>
          <w:sz w:val="32"/>
          <w:szCs w:val="32"/>
        </w:rPr>
        <w:t>常务理事会</w:t>
      </w:r>
    </w:p>
    <w:p>
      <w:pPr>
        <w:ind w:firstLine="660"/>
        <w:rPr>
          <w:rFonts w:hint="eastAsia" w:ascii="仿宋" w:hAnsi="仿宋" w:eastAsia="仿宋"/>
          <w:sz w:val="32"/>
          <w:szCs w:val="32"/>
        </w:rPr>
      </w:pPr>
      <w:r>
        <w:rPr>
          <w:rFonts w:hint="eastAsia" w:ascii="仿宋" w:hAnsi="仿宋" w:eastAsia="仿宋"/>
          <w:b/>
          <w:sz w:val="32"/>
          <w:szCs w:val="32"/>
        </w:rPr>
        <w:t>第三十三条</w:t>
      </w:r>
      <w:r>
        <w:rPr>
          <w:rFonts w:hint="eastAsia" w:ascii="仿宋" w:hAnsi="仿宋" w:eastAsia="仿宋"/>
          <w:sz w:val="32"/>
          <w:szCs w:val="32"/>
        </w:rPr>
        <w:t xml:space="preserve"> </w:t>
      </w:r>
      <w:bookmarkStart w:id="13" w:name="_Hlk162966988"/>
      <w:r>
        <w:rPr>
          <w:rFonts w:hint="eastAsia" w:ascii="仿宋" w:hAnsi="仿宋" w:eastAsia="仿宋"/>
          <w:sz w:val="32"/>
          <w:szCs w:val="32"/>
        </w:rPr>
        <w:t>本会设立常务理事会。常务理事从理事中选举产生，</w:t>
      </w:r>
      <w:r>
        <w:rPr>
          <w:rFonts w:hint="eastAsia" w:ascii="仿宋" w:hAnsi="仿宋" w:eastAsia="仿宋"/>
          <w:kern w:val="0"/>
          <w:sz w:val="32"/>
          <w:szCs w:val="32"/>
        </w:rPr>
        <w:t>人数不超过理事人数的1/3。</w:t>
      </w:r>
      <w:r>
        <w:rPr>
          <w:rFonts w:ascii="仿宋" w:hAnsi="仿宋" w:eastAsia="仿宋"/>
          <w:kern w:val="0"/>
          <w:sz w:val="32"/>
          <w:szCs w:val="32"/>
        </w:rPr>
        <w:t>在理事会闭会期间，常务理事会行使理事会第一、四、六、七、八、九、十、十一、十二</w:t>
      </w:r>
      <w:r>
        <w:rPr>
          <w:rFonts w:hint="eastAsia" w:ascii="仿宋" w:hAnsi="仿宋" w:eastAsia="仿宋"/>
          <w:kern w:val="0"/>
          <w:sz w:val="32"/>
          <w:szCs w:val="32"/>
        </w:rPr>
        <w:t>、十三、十四</w:t>
      </w:r>
      <w:r>
        <w:rPr>
          <w:rFonts w:ascii="仿宋" w:hAnsi="仿宋" w:eastAsia="仿宋"/>
          <w:kern w:val="0"/>
          <w:sz w:val="32"/>
          <w:szCs w:val="32"/>
        </w:rPr>
        <w:t>项的</w:t>
      </w:r>
      <w:r>
        <w:rPr>
          <w:rFonts w:ascii="仿宋" w:hAnsi="仿宋" w:eastAsia="仿宋"/>
          <w:sz w:val="32"/>
          <w:szCs w:val="32"/>
        </w:rPr>
        <w:t>职权，对理事会负责</w:t>
      </w:r>
      <w:r>
        <w:rPr>
          <w:rFonts w:hint="eastAsia" w:ascii="仿宋" w:hAnsi="仿宋" w:eastAsia="仿宋"/>
          <w:sz w:val="32"/>
          <w:szCs w:val="32"/>
        </w:rPr>
        <w:t>。</w:t>
      </w:r>
      <w:bookmarkEnd w:id="13"/>
    </w:p>
    <w:p>
      <w:pPr>
        <w:ind w:firstLine="660"/>
        <w:rPr>
          <w:rFonts w:hint="eastAsia" w:ascii="仿宋" w:hAnsi="仿宋" w:eastAsia="仿宋"/>
          <w:sz w:val="32"/>
          <w:szCs w:val="32"/>
        </w:rPr>
      </w:pPr>
      <w:r>
        <w:rPr>
          <w:rFonts w:ascii="仿宋" w:hAnsi="仿宋" w:eastAsia="仿宋"/>
          <w:sz w:val="32"/>
          <w:szCs w:val="32"/>
        </w:rPr>
        <w:t>常务理事会与理事会任期相同，与理事会同时换届</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sz w:val="32"/>
          <w:szCs w:val="32"/>
        </w:rPr>
        <w:t>常务理事会会议须有2／3以上常务理事出席方能召开，其决议须经到会常务理事2／3以上表决通过方能生效</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sz w:val="32"/>
          <w:szCs w:val="32"/>
        </w:rPr>
        <w:t>常务理事</w:t>
      </w:r>
      <w:r>
        <w:rPr>
          <w:rFonts w:hint="eastAsia" w:ascii="仿宋" w:hAnsi="仿宋" w:eastAsia="仿宋"/>
          <w:sz w:val="32"/>
          <w:szCs w:val="32"/>
        </w:rPr>
        <w:t>4</w:t>
      </w:r>
      <w:r>
        <w:rPr>
          <w:rFonts w:ascii="仿宋" w:hAnsi="仿宋" w:eastAsia="仿宋"/>
          <w:sz w:val="32"/>
          <w:szCs w:val="32"/>
        </w:rPr>
        <w:t>次不出席常务理事会会议，自动丧失常务理事资格</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b/>
          <w:sz w:val="32"/>
          <w:szCs w:val="32"/>
        </w:rPr>
        <w:t xml:space="preserve">第三十四条 </w:t>
      </w:r>
      <w:r>
        <w:rPr>
          <w:rFonts w:ascii="仿宋" w:hAnsi="仿宋" w:eastAsia="仿宋"/>
          <w:sz w:val="32"/>
          <w:szCs w:val="32"/>
        </w:rPr>
        <w:t>常务理事会至少每</w:t>
      </w:r>
      <w:r>
        <w:rPr>
          <w:rFonts w:hint="eastAsia" w:ascii="仿宋" w:hAnsi="仿宋" w:eastAsia="仿宋"/>
          <w:sz w:val="32"/>
          <w:szCs w:val="32"/>
        </w:rPr>
        <w:t>6个月</w:t>
      </w:r>
      <w:r>
        <w:rPr>
          <w:rFonts w:ascii="仿宋" w:hAnsi="仿宋" w:eastAsia="仿宋"/>
          <w:sz w:val="32"/>
          <w:szCs w:val="32"/>
        </w:rPr>
        <w:t>召开1次会议，情况特殊的，可采用通讯形式召开</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b/>
          <w:sz w:val="32"/>
          <w:szCs w:val="32"/>
        </w:rPr>
        <w:t xml:space="preserve">第三十五条 </w:t>
      </w:r>
      <w:r>
        <w:rPr>
          <w:rFonts w:ascii="仿宋" w:hAnsi="仿宋" w:eastAsia="仿宋"/>
          <w:sz w:val="32"/>
          <w:szCs w:val="32"/>
        </w:rPr>
        <w:t>经</w:t>
      </w:r>
      <w:r>
        <w:rPr>
          <w:rFonts w:hint="eastAsia" w:ascii="仿宋" w:hAnsi="仿宋" w:eastAsia="仿宋"/>
          <w:kern w:val="0"/>
          <w:sz w:val="32"/>
          <w:szCs w:val="32"/>
        </w:rPr>
        <w:t>理事长</w:t>
      </w:r>
      <w:r>
        <w:rPr>
          <w:rFonts w:ascii="仿宋" w:hAnsi="仿宋" w:eastAsia="仿宋"/>
          <w:sz w:val="32"/>
          <w:szCs w:val="32"/>
        </w:rPr>
        <w:t>或1/3以上的常务理事提议，应当召开临时常务理事会会议</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kern w:val="0"/>
          <w:sz w:val="32"/>
          <w:szCs w:val="32"/>
        </w:rPr>
        <w:t>理事长</w:t>
      </w:r>
      <w:r>
        <w:rPr>
          <w:rFonts w:ascii="仿宋" w:hAnsi="仿宋" w:eastAsia="仿宋"/>
          <w:kern w:val="0"/>
          <w:sz w:val="32"/>
          <w:szCs w:val="32"/>
        </w:rPr>
        <w:t>不</w:t>
      </w:r>
      <w:r>
        <w:rPr>
          <w:rFonts w:ascii="仿宋" w:hAnsi="仿宋" w:eastAsia="仿宋"/>
          <w:sz w:val="32"/>
          <w:szCs w:val="32"/>
        </w:rPr>
        <w:t>能主持临时常务理事会会议</w:t>
      </w:r>
      <w:r>
        <w:rPr>
          <w:rFonts w:hint="eastAsia" w:ascii="仿宋" w:hAnsi="仿宋" w:eastAsia="仿宋"/>
          <w:sz w:val="32"/>
          <w:szCs w:val="32"/>
        </w:rPr>
        <w:t>的</w:t>
      </w:r>
      <w:r>
        <w:rPr>
          <w:rFonts w:ascii="仿宋" w:hAnsi="仿宋" w:eastAsia="仿宋"/>
          <w:sz w:val="32"/>
          <w:szCs w:val="32"/>
        </w:rPr>
        <w:t>，由提议召集人推举本会1名负责人主持会议</w:t>
      </w:r>
      <w:r>
        <w:rPr>
          <w:rFonts w:hint="eastAsia" w:ascii="仿宋" w:hAnsi="仿宋" w:eastAsia="仿宋"/>
          <w:sz w:val="32"/>
          <w:szCs w:val="32"/>
        </w:rPr>
        <w:t>。</w:t>
      </w:r>
    </w:p>
    <w:p>
      <w:pPr>
        <w:pStyle w:val="6"/>
        <w:adjustRightInd w:val="0"/>
        <w:snapToGrid w:val="0"/>
        <w:spacing w:before="0" w:after="0" w:line="560" w:lineRule="exact"/>
        <w:jc w:val="center"/>
        <w:rPr>
          <w:rFonts w:ascii="仿宋" w:hAnsi="仿宋" w:eastAsia="仿宋"/>
          <w:b/>
          <w:sz w:val="32"/>
          <w:szCs w:val="32"/>
        </w:rPr>
      </w:pPr>
      <w:r>
        <w:rPr>
          <w:rFonts w:ascii="仿宋" w:hAnsi="仿宋" w:eastAsia="仿宋"/>
          <w:b/>
          <w:sz w:val="32"/>
          <w:szCs w:val="32"/>
        </w:rPr>
        <w:t>第四节  负责人</w:t>
      </w:r>
    </w:p>
    <w:p>
      <w:pPr>
        <w:ind w:firstLine="660"/>
        <w:rPr>
          <w:rFonts w:hint="eastAsia" w:ascii="仿宋" w:hAnsi="仿宋" w:eastAsia="仿宋"/>
          <w:kern w:val="0"/>
          <w:sz w:val="32"/>
          <w:szCs w:val="32"/>
        </w:rPr>
      </w:pPr>
      <w:r>
        <w:rPr>
          <w:rFonts w:ascii="仿宋" w:hAnsi="仿宋" w:eastAsia="仿宋"/>
          <w:b/>
          <w:sz w:val="32"/>
          <w:szCs w:val="32"/>
        </w:rPr>
        <w:t>第三十六条</w:t>
      </w:r>
      <w:r>
        <w:rPr>
          <w:rFonts w:hint="eastAsia" w:ascii="仿宋" w:hAnsi="仿宋" w:eastAsia="仿宋"/>
          <w:b/>
          <w:sz w:val="32"/>
          <w:szCs w:val="32"/>
        </w:rPr>
        <w:t xml:space="preserve"> </w:t>
      </w:r>
      <w:r>
        <w:rPr>
          <w:rFonts w:ascii="仿宋" w:hAnsi="仿宋" w:eastAsia="仿宋"/>
          <w:sz w:val="32"/>
          <w:szCs w:val="32"/>
        </w:rPr>
        <w:t>本会负责人包括</w:t>
      </w:r>
      <w:r>
        <w:rPr>
          <w:rFonts w:hint="eastAsia" w:ascii="仿宋" w:hAnsi="仿宋" w:eastAsia="仿宋"/>
          <w:kern w:val="0"/>
          <w:sz w:val="32"/>
          <w:szCs w:val="32"/>
        </w:rPr>
        <w:t>理事长</w:t>
      </w:r>
      <w:r>
        <w:rPr>
          <w:rFonts w:ascii="仿宋" w:hAnsi="仿宋" w:eastAsia="仿宋"/>
          <w:kern w:val="0"/>
          <w:sz w:val="32"/>
          <w:szCs w:val="32"/>
        </w:rPr>
        <w:t>1名，副</w:t>
      </w:r>
      <w:r>
        <w:rPr>
          <w:rFonts w:hint="eastAsia" w:ascii="仿宋" w:hAnsi="仿宋" w:eastAsia="仿宋"/>
          <w:kern w:val="0"/>
          <w:sz w:val="32"/>
          <w:szCs w:val="32"/>
        </w:rPr>
        <w:t>理事</w:t>
      </w:r>
      <w:r>
        <w:rPr>
          <w:rFonts w:ascii="仿宋" w:hAnsi="仿宋" w:eastAsia="仿宋"/>
          <w:kern w:val="0"/>
          <w:sz w:val="32"/>
          <w:szCs w:val="32"/>
        </w:rPr>
        <w:t>长</w:t>
      </w:r>
      <w:r>
        <w:rPr>
          <w:rFonts w:hint="eastAsia" w:ascii="仿宋" w:hAnsi="仿宋" w:eastAsia="仿宋"/>
          <w:kern w:val="0"/>
          <w:sz w:val="32"/>
          <w:szCs w:val="32"/>
        </w:rPr>
        <w:t>25-35</w:t>
      </w:r>
      <w:r>
        <w:rPr>
          <w:rFonts w:ascii="仿宋" w:hAnsi="仿宋" w:eastAsia="仿宋"/>
          <w:kern w:val="0"/>
          <w:sz w:val="32"/>
          <w:szCs w:val="32"/>
        </w:rPr>
        <w:t>名</w:t>
      </w:r>
      <w:r>
        <w:rPr>
          <w:rFonts w:hint="eastAsia" w:ascii="仿宋" w:hAnsi="仿宋" w:eastAsia="仿宋"/>
          <w:kern w:val="0"/>
          <w:sz w:val="32"/>
          <w:szCs w:val="32"/>
        </w:rPr>
        <w:t>，</w:t>
      </w:r>
      <w:r>
        <w:rPr>
          <w:rFonts w:ascii="仿宋" w:hAnsi="仿宋" w:eastAsia="仿宋"/>
          <w:kern w:val="0"/>
          <w:sz w:val="32"/>
          <w:szCs w:val="32"/>
        </w:rPr>
        <w:t>秘书长1名</w:t>
      </w:r>
      <w:r>
        <w:rPr>
          <w:rFonts w:hint="eastAsia" w:ascii="仿宋" w:hAnsi="仿宋" w:eastAsia="仿宋"/>
          <w:kern w:val="0"/>
          <w:sz w:val="32"/>
          <w:szCs w:val="32"/>
        </w:rPr>
        <w:t>。</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本会负责人应当具备下列条件：</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（一）坚持中国共产党领导，拥护中国特色社会主义，坚决执行党的路线、方针、政策，具备良好的政治素质；</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（二）遵纪守法，勤勉尽职，个人社会信用记录良好；</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（三）具备相应的专业知识、经验和能力，熟悉行业情况，在本会业务领域有较大影响；</w:t>
      </w:r>
    </w:p>
    <w:p>
      <w:pPr>
        <w:ind w:firstLine="660"/>
        <w:rPr>
          <w:rFonts w:hint="eastAsia" w:ascii="仿宋" w:hAnsi="仿宋" w:eastAsia="仿宋"/>
          <w:sz w:val="32"/>
          <w:szCs w:val="32"/>
        </w:rPr>
      </w:pPr>
      <w:r>
        <w:rPr>
          <w:rFonts w:ascii="仿宋" w:hAnsi="仿宋" w:eastAsia="仿宋"/>
          <w:sz w:val="32"/>
          <w:szCs w:val="32"/>
        </w:rPr>
        <w:t>（四）身体健康，能正常履责</w:t>
      </w:r>
      <w:r>
        <w:rPr>
          <w:rFonts w:ascii="仿宋" w:hAnsi="仿宋" w:eastAsia="仿宋"/>
          <w:kern w:val="0"/>
          <w:sz w:val="32"/>
          <w:szCs w:val="32"/>
        </w:rPr>
        <w:t>，最高任职年</w:t>
      </w:r>
      <w:r>
        <w:rPr>
          <w:rFonts w:ascii="仿宋" w:hAnsi="仿宋" w:eastAsia="仿宋"/>
          <w:sz w:val="32"/>
          <w:szCs w:val="32"/>
        </w:rPr>
        <w:t>龄不超过70周岁，秘书长为专职</w:t>
      </w:r>
      <w:r>
        <w:rPr>
          <w:rFonts w:hint="eastAsia" w:ascii="仿宋" w:hAnsi="仿宋" w:eastAsia="仿宋"/>
          <w:sz w:val="32"/>
          <w:szCs w:val="32"/>
        </w:rPr>
        <w:t>；</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（五）具有完全民事行为能力；</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（六）能够忠实、勤勉履行职责，维护本会和会员的合法权益；</w:t>
      </w:r>
    </w:p>
    <w:p>
      <w:pPr>
        <w:pStyle w:val="6"/>
        <w:adjustRightInd w:val="0"/>
        <w:snapToGrid w:val="0"/>
        <w:spacing w:before="0" w:after="0" w:line="560" w:lineRule="exact"/>
        <w:ind w:firstLine="640" w:firstLineChars="200"/>
        <w:jc w:val="both"/>
        <w:rPr>
          <w:rFonts w:ascii="仿宋" w:hAnsi="仿宋" w:eastAsia="仿宋"/>
          <w:sz w:val="32"/>
          <w:szCs w:val="32"/>
        </w:rPr>
      </w:pPr>
      <w:bookmarkStart w:id="14" w:name="_Hlk162967560"/>
      <w:r>
        <w:rPr>
          <w:rFonts w:ascii="仿宋" w:hAnsi="仿宋" w:eastAsia="仿宋"/>
          <w:sz w:val="32"/>
          <w:szCs w:val="32"/>
        </w:rPr>
        <w:t>（七）未被确认为失信被执行人；</w:t>
      </w:r>
    </w:p>
    <w:bookmarkEnd w:id="14"/>
    <w:p>
      <w:pPr>
        <w:widowControl/>
        <w:adjustRightInd w:val="0"/>
        <w:snapToGrid w:val="0"/>
        <w:spacing w:line="560" w:lineRule="exact"/>
        <w:ind w:firstLine="640" w:firstLineChars="200"/>
        <w:rPr>
          <w:rFonts w:hint="eastAsia" w:ascii="仿宋" w:hAnsi="仿宋" w:eastAsia="仿宋"/>
          <w:kern w:val="0"/>
          <w:sz w:val="32"/>
          <w:szCs w:val="32"/>
        </w:rPr>
      </w:pPr>
      <w:r>
        <w:rPr>
          <w:rFonts w:hint="eastAsia" w:ascii="仿宋" w:hAnsi="仿宋" w:eastAsia="仿宋"/>
          <w:sz w:val="32"/>
          <w:szCs w:val="32"/>
        </w:rPr>
        <w:t>（八）无法律、法规、国家有关规定</w:t>
      </w:r>
      <w:r>
        <w:rPr>
          <w:rFonts w:hint="eastAsia" w:ascii="仿宋" w:hAnsi="仿宋" w:eastAsia="仿宋"/>
          <w:kern w:val="0"/>
          <w:sz w:val="32"/>
          <w:szCs w:val="32"/>
        </w:rPr>
        <w:t>不得担任的其他情形。</w:t>
      </w:r>
    </w:p>
    <w:p>
      <w:pPr>
        <w:pStyle w:val="12"/>
        <w:spacing w:line="580" w:lineRule="exact"/>
        <w:ind w:firstLine="640"/>
        <w:jc w:val="both"/>
        <w:rPr>
          <w:rFonts w:hint="eastAsia" w:ascii="仿宋" w:hAnsi="仿宋" w:eastAsia="仿宋"/>
          <w:sz w:val="32"/>
          <w:szCs w:val="32"/>
        </w:rPr>
      </w:pPr>
      <w:r>
        <w:rPr>
          <w:rFonts w:hint="eastAsia" w:ascii="仿宋" w:hAnsi="仿宋" w:eastAsia="仿宋"/>
          <w:sz w:val="32"/>
          <w:szCs w:val="32"/>
        </w:rPr>
        <w:t>理事长、秘书长不得兼任其他社会团体的理事长、秘书长，理事长和秘书长不得由同一人兼任。</w:t>
      </w:r>
      <w:r>
        <w:rPr>
          <w:rFonts w:ascii="仿宋" w:hAnsi="仿宋" w:eastAsia="仿宋"/>
          <w:sz w:val="32"/>
          <w:szCs w:val="32"/>
        </w:rPr>
        <w:t>理事长和秘书长不得为来自同一单位的在职人员，但与本会签订劳动合同的除外。负责人之间不得存在近亲属关系，且不得为来自同一会员单位的在职人员。</w:t>
      </w:r>
    </w:p>
    <w:p>
      <w:pPr>
        <w:ind w:firstLine="660"/>
        <w:rPr>
          <w:rFonts w:hint="eastAsia" w:ascii="仿宋" w:hAnsi="仿宋" w:eastAsia="仿宋"/>
          <w:kern w:val="0"/>
          <w:sz w:val="32"/>
          <w:szCs w:val="32"/>
        </w:rPr>
      </w:pPr>
      <w:r>
        <w:rPr>
          <w:rFonts w:hint="eastAsia" w:ascii="仿宋" w:hAnsi="仿宋" w:eastAsia="仿宋"/>
          <w:b/>
          <w:sz w:val="32"/>
          <w:szCs w:val="32"/>
        </w:rPr>
        <w:t xml:space="preserve">第三十七条 </w:t>
      </w:r>
      <w:r>
        <w:rPr>
          <w:rFonts w:ascii="仿宋" w:hAnsi="仿宋" w:eastAsia="仿宋"/>
          <w:sz w:val="32"/>
          <w:szCs w:val="32"/>
        </w:rPr>
        <w:t>本会负责人任期与理事会相同，连任不超过2届</w:t>
      </w:r>
      <w:r>
        <w:rPr>
          <w:rFonts w:hint="eastAsia" w:ascii="仿宋" w:hAnsi="仿宋" w:eastAsia="仿宋"/>
          <w:kern w:val="0"/>
          <w:sz w:val="32"/>
          <w:szCs w:val="32"/>
        </w:rPr>
        <w:t>。</w:t>
      </w:r>
      <w:r>
        <w:rPr>
          <w:rFonts w:ascii="仿宋" w:hAnsi="仿宋" w:eastAsia="仿宋"/>
          <w:kern w:val="0"/>
          <w:sz w:val="32"/>
          <w:szCs w:val="32"/>
        </w:rPr>
        <w:t>因特殊情况需要延长任期的，须经</w:t>
      </w:r>
      <w:r>
        <w:rPr>
          <w:rFonts w:hint="eastAsia" w:ascii="仿宋" w:hAnsi="仿宋" w:eastAsia="仿宋"/>
          <w:kern w:val="0"/>
          <w:sz w:val="32"/>
          <w:szCs w:val="32"/>
        </w:rPr>
        <w:t>理事会表决</w:t>
      </w:r>
      <w:r>
        <w:rPr>
          <w:rFonts w:ascii="仿宋" w:hAnsi="仿宋" w:eastAsia="仿宋"/>
          <w:kern w:val="0"/>
          <w:sz w:val="32"/>
          <w:szCs w:val="32"/>
        </w:rPr>
        <w:t>通过，报中央社会工作部审核同意并</w:t>
      </w:r>
      <w:r>
        <w:rPr>
          <w:rFonts w:hint="eastAsia" w:ascii="仿宋" w:hAnsi="仿宋" w:eastAsia="仿宋"/>
          <w:kern w:val="0"/>
          <w:sz w:val="32"/>
          <w:szCs w:val="32"/>
        </w:rPr>
        <w:t>报</w:t>
      </w:r>
      <w:r>
        <w:rPr>
          <w:rFonts w:ascii="仿宋" w:hAnsi="仿宋" w:eastAsia="仿宋"/>
          <w:kern w:val="0"/>
          <w:sz w:val="32"/>
          <w:szCs w:val="32"/>
        </w:rPr>
        <w:t>登记管理机关</w:t>
      </w:r>
      <w:r>
        <w:rPr>
          <w:rFonts w:hint="eastAsia" w:ascii="仿宋" w:hAnsi="仿宋" w:eastAsia="仿宋"/>
          <w:kern w:val="0"/>
          <w:sz w:val="32"/>
          <w:szCs w:val="32"/>
        </w:rPr>
        <w:t>备案</w:t>
      </w:r>
      <w:r>
        <w:rPr>
          <w:rFonts w:ascii="仿宋" w:hAnsi="仿宋" w:eastAsia="仿宋"/>
          <w:kern w:val="0"/>
          <w:sz w:val="32"/>
          <w:szCs w:val="32"/>
        </w:rPr>
        <w:t>。</w:t>
      </w:r>
    </w:p>
    <w:p>
      <w:pPr>
        <w:ind w:firstLine="660"/>
        <w:rPr>
          <w:rFonts w:hint="eastAsia" w:ascii="仿宋" w:hAnsi="仿宋" w:eastAsia="仿宋"/>
          <w:sz w:val="32"/>
          <w:szCs w:val="32"/>
        </w:rPr>
      </w:pPr>
      <w:r>
        <w:rPr>
          <w:rFonts w:hint="eastAsia" w:ascii="仿宋" w:hAnsi="仿宋" w:eastAsia="仿宋"/>
          <w:sz w:val="32"/>
          <w:szCs w:val="32"/>
        </w:rPr>
        <w:t>聘任的秘书长连任届次不受限制。</w:t>
      </w:r>
    </w:p>
    <w:p>
      <w:pPr>
        <w:ind w:firstLine="660"/>
        <w:rPr>
          <w:rFonts w:hint="eastAsia" w:ascii="仿宋" w:hAnsi="仿宋" w:eastAsia="仿宋"/>
          <w:kern w:val="0"/>
          <w:sz w:val="32"/>
          <w:szCs w:val="32"/>
        </w:rPr>
      </w:pPr>
      <w:r>
        <w:rPr>
          <w:rFonts w:hint="eastAsia" w:ascii="仿宋" w:hAnsi="仿宋" w:eastAsia="仿宋"/>
          <w:b/>
          <w:sz w:val="32"/>
          <w:szCs w:val="32"/>
        </w:rPr>
        <w:t xml:space="preserve">第三十八条 </w:t>
      </w:r>
      <w:r>
        <w:rPr>
          <w:rFonts w:hint="eastAsia" w:ascii="仿宋" w:hAnsi="仿宋" w:eastAsia="仿宋"/>
          <w:kern w:val="0"/>
          <w:sz w:val="32"/>
          <w:szCs w:val="32"/>
        </w:rPr>
        <w:t>理事长</w:t>
      </w:r>
      <w:r>
        <w:rPr>
          <w:rFonts w:ascii="仿宋" w:hAnsi="仿宋" w:eastAsia="仿宋"/>
          <w:kern w:val="0"/>
          <w:sz w:val="32"/>
          <w:szCs w:val="32"/>
        </w:rPr>
        <w:t>为本会法定代表人</w:t>
      </w:r>
      <w:r>
        <w:rPr>
          <w:rFonts w:hint="eastAsia" w:ascii="仿宋" w:hAnsi="仿宋" w:eastAsia="仿宋"/>
          <w:kern w:val="0"/>
          <w:sz w:val="32"/>
          <w:szCs w:val="32"/>
        </w:rPr>
        <w:t>。</w:t>
      </w:r>
    </w:p>
    <w:p>
      <w:pPr>
        <w:ind w:firstLine="660"/>
        <w:rPr>
          <w:rFonts w:hint="eastAsia" w:ascii="仿宋" w:hAnsi="仿宋" w:eastAsia="仿宋"/>
          <w:sz w:val="32"/>
          <w:szCs w:val="32"/>
        </w:rPr>
      </w:pPr>
      <w:r>
        <w:rPr>
          <w:rFonts w:ascii="仿宋" w:hAnsi="仿宋" w:eastAsia="仿宋"/>
          <w:kern w:val="0"/>
          <w:sz w:val="32"/>
          <w:szCs w:val="32"/>
        </w:rPr>
        <w:t>因特殊情况，经</w:t>
      </w:r>
      <w:r>
        <w:rPr>
          <w:rFonts w:hint="eastAsia" w:ascii="仿宋" w:hAnsi="仿宋" w:eastAsia="仿宋"/>
          <w:kern w:val="0"/>
          <w:sz w:val="32"/>
          <w:szCs w:val="32"/>
        </w:rPr>
        <w:t>理事长</w:t>
      </w:r>
      <w:r>
        <w:rPr>
          <w:rFonts w:hint="eastAsia" w:ascii="仿宋" w:hAnsi="仿宋" w:eastAsia="仿宋"/>
          <w:sz w:val="32"/>
          <w:szCs w:val="32"/>
        </w:rPr>
        <w:t>推荐</w:t>
      </w:r>
      <w:r>
        <w:rPr>
          <w:rFonts w:ascii="仿宋" w:hAnsi="仿宋" w:eastAsia="仿宋"/>
          <w:sz w:val="32"/>
          <w:szCs w:val="32"/>
        </w:rPr>
        <w:t>、理事会同意，报中央社会工作部审核同意并经登记管理机关批准后，可以由副理事长或秘书长担任法定代表人。</w:t>
      </w:r>
      <w:r>
        <w:rPr>
          <w:rFonts w:hint="eastAsia" w:ascii="仿宋" w:hAnsi="仿宋" w:eastAsia="仿宋"/>
          <w:sz w:val="32"/>
          <w:szCs w:val="32"/>
        </w:rPr>
        <w:t>聘任的秘书长不得担任本会法定代表人。</w:t>
      </w:r>
    </w:p>
    <w:p>
      <w:pPr>
        <w:ind w:firstLine="660"/>
        <w:rPr>
          <w:rFonts w:hint="eastAsia" w:ascii="仿宋" w:hAnsi="仿宋" w:eastAsia="仿宋"/>
          <w:sz w:val="32"/>
          <w:szCs w:val="32"/>
        </w:rPr>
      </w:pPr>
      <w:r>
        <w:rPr>
          <w:rFonts w:ascii="仿宋" w:hAnsi="仿宋" w:eastAsia="仿宋"/>
          <w:sz w:val="32"/>
          <w:szCs w:val="32"/>
        </w:rPr>
        <w:t>法定代表人代表本会签署有关重要文件</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sz w:val="32"/>
          <w:szCs w:val="32"/>
        </w:rPr>
        <w:t>本会法定代表人不兼任其他社</w:t>
      </w:r>
      <w:r>
        <w:rPr>
          <w:rFonts w:hint="eastAsia" w:ascii="仿宋" w:hAnsi="仿宋" w:eastAsia="仿宋"/>
          <w:sz w:val="32"/>
          <w:szCs w:val="32"/>
        </w:rPr>
        <w:t>会</w:t>
      </w:r>
      <w:r>
        <w:rPr>
          <w:rFonts w:ascii="仿宋" w:hAnsi="仿宋" w:eastAsia="仿宋"/>
          <w:sz w:val="32"/>
          <w:szCs w:val="32"/>
        </w:rPr>
        <w:t>团</w:t>
      </w:r>
      <w:r>
        <w:rPr>
          <w:rFonts w:hint="eastAsia" w:ascii="仿宋" w:hAnsi="仿宋" w:eastAsia="仿宋"/>
          <w:sz w:val="32"/>
          <w:szCs w:val="32"/>
        </w:rPr>
        <w:t>体</w:t>
      </w:r>
      <w:r>
        <w:rPr>
          <w:rFonts w:ascii="仿宋" w:hAnsi="仿宋" w:eastAsia="仿宋"/>
          <w:sz w:val="32"/>
          <w:szCs w:val="32"/>
        </w:rPr>
        <w:t>的法定代表人</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b/>
          <w:sz w:val="32"/>
          <w:szCs w:val="32"/>
        </w:rPr>
        <w:t>第三十九条</w:t>
      </w:r>
      <w:r>
        <w:rPr>
          <w:rFonts w:hint="eastAsia" w:ascii="仿宋" w:hAnsi="仿宋" w:eastAsia="仿宋"/>
          <w:b/>
          <w:sz w:val="32"/>
          <w:szCs w:val="32"/>
        </w:rPr>
        <w:t xml:space="preserve"> </w:t>
      </w:r>
      <w:r>
        <w:rPr>
          <w:rFonts w:ascii="仿宋" w:hAnsi="仿宋" w:eastAsia="仿宋"/>
          <w:sz w:val="32"/>
          <w:szCs w:val="32"/>
        </w:rPr>
        <w:t>担任法定代表人的负责人被罢免或卸任</w:t>
      </w:r>
      <w:r>
        <w:rPr>
          <w:rFonts w:hint="eastAsia" w:ascii="仿宋" w:hAnsi="仿宋" w:eastAsia="仿宋"/>
          <w:sz w:val="32"/>
          <w:szCs w:val="32"/>
        </w:rPr>
        <w:t>的，</w:t>
      </w:r>
      <w:r>
        <w:rPr>
          <w:rFonts w:ascii="仿宋" w:hAnsi="仿宋" w:eastAsia="仿宋"/>
          <w:sz w:val="32"/>
          <w:szCs w:val="32"/>
        </w:rPr>
        <w:t>本会</w:t>
      </w:r>
      <w:r>
        <w:rPr>
          <w:rFonts w:hint="eastAsia" w:ascii="仿宋" w:hAnsi="仿宋" w:eastAsia="仿宋"/>
          <w:sz w:val="32"/>
          <w:szCs w:val="32"/>
        </w:rPr>
        <w:t>应当在按程序决定新的法定代表人后</w:t>
      </w:r>
      <w:r>
        <w:rPr>
          <w:rFonts w:ascii="仿宋" w:hAnsi="仿宋" w:eastAsia="仿宋"/>
          <w:sz w:val="32"/>
          <w:szCs w:val="32"/>
        </w:rPr>
        <w:t>20日内</w:t>
      </w:r>
      <w:r>
        <w:rPr>
          <w:rFonts w:ascii="仿宋" w:hAnsi="仿宋" w:eastAsia="仿宋"/>
          <w:b/>
          <w:sz w:val="32"/>
          <w:szCs w:val="32"/>
        </w:rPr>
        <w:t>，</w:t>
      </w:r>
      <w:r>
        <w:rPr>
          <w:rFonts w:hint="eastAsia" w:ascii="仿宋" w:hAnsi="仿宋" w:eastAsia="仿宋"/>
          <w:sz w:val="32"/>
          <w:szCs w:val="32"/>
        </w:rPr>
        <w:t>向</w:t>
      </w:r>
      <w:r>
        <w:rPr>
          <w:rFonts w:ascii="仿宋" w:hAnsi="仿宋" w:eastAsia="仿宋"/>
          <w:sz w:val="32"/>
          <w:szCs w:val="32"/>
        </w:rPr>
        <w:t>中央社会工作部</w:t>
      </w:r>
      <w:r>
        <w:rPr>
          <w:rFonts w:hint="eastAsia" w:ascii="仿宋" w:hAnsi="仿宋" w:eastAsia="仿宋"/>
          <w:sz w:val="32"/>
          <w:szCs w:val="32"/>
        </w:rPr>
        <w:t>报告</w:t>
      </w:r>
      <w:r>
        <w:rPr>
          <w:rFonts w:ascii="仿宋" w:hAnsi="仿宋" w:eastAsia="仿宋"/>
          <w:sz w:val="32"/>
          <w:szCs w:val="32"/>
        </w:rPr>
        <w:t>，</w:t>
      </w:r>
      <w:r>
        <w:rPr>
          <w:rFonts w:hint="eastAsia" w:ascii="仿宋" w:hAnsi="仿宋" w:eastAsia="仿宋"/>
          <w:sz w:val="32"/>
          <w:szCs w:val="32"/>
        </w:rPr>
        <w:t>并</w:t>
      </w:r>
      <w:r>
        <w:rPr>
          <w:rFonts w:ascii="仿宋" w:hAnsi="仿宋" w:eastAsia="仿宋"/>
          <w:sz w:val="32"/>
          <w:szCs w:val="32"/>
        </w:rPr>
        <w:t>向登记管理机关</w:t>
      </w:r>
      <w:r>
        <w:rPr>
          <w:rFonts w:hint="eastAsia" w:ascii="仿宋" w:hAnsi="仿宋" w:eastAsia="仿宋"/>
          <w:sz w:val="32"/>
          <w:szCs w:val="32"/>
        </w:rPr>
        <w:t>申请</w:t>
      </w:r>
      <w:r>
        <w:rPr>
          <w:rFonts w:ascii="仿宋" w:hAnsi="仿宋" w:eastAsia="仿宋"/>
          <w:sz w:val="32"/>
          <w:szCs w:val="32"/>
        </w:rPr>
        <w:t>办理变更登记</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sz w:val="32"/>
          <w:szCs w:val="32"/>
        </w:rPr>
        <w:t>原任法定代表人不予配合办理法定代表人变更登记的，本会可根据</w:t>
      </w:r>
      <w:r>
        <w:rPr>
          <w:rFonts w:hint="eastAsia" w:ascii="仿宋" w:hAnsi="仿宋" w:eastAsia="仿宋"/>
          <w:sz w:val="32"/>
          <w:szCs w:val="32"/>
        </w:rPr>
        <w:t>有效的</w:t>
      </w:r>
      <w:r>
        <w:rPr>
          <w:rFonts w:ascii="仿宋" w:hAnsi="仿宋" w:eastAsia="仿宋"/>
          <w:sz w:val="32"/>
          <w:szCs w:val="32"/>
        </w:rPr>
        <w:t>理事会同意变更的决议，</w:t>
      </w:r>
      <w:r>
        <w:rPr>
          <w:rFonts w:hint="eastAsia" w:ascii="仿宋" w:hAnsi="仿宋" w:eastAsia="仿宋"/>
          <w:sz w:val="32"/>
          <w:szCs w:val="32"/>
        </w:rPr>
        <w:t>由新的法定代表人签字，</w:t>
      </w:r>
      <w:r>
        <w:rPr>
          <w:rFonts w:ascii="仿宋" w:hAnsi="仿宋" w:eastAsia="仿宋"/>
          <w:sz w:val="32"/>
          <w:szCs w:val="32"/>
        </w:rPr>
        <w:t>向登记管理机关申请变更登记</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b/>
          <w:sz w:val="32"/>
          <w:szCs w:val="32"/>
        </w:rPr>
        <w:t>第四十条</w:t>
      </w:r>
      <w:r>
        <w:rPr>
          <w:rFonts w:hint="eastAsia" w:ascii="仿宋" w:hAnsi="仿宋" w:eastAsia="仿宋"/>
          <w:b/>
          <w:sz w:val="32"/>
          <w:szCs w:val="32"/>
        </w:rPr>
        <w:t xml:space="preserve"> </w:t>
      </w:r>
      <w:r>
        <w:rPr>
          <w:rFonts w:hint="eastAsia" w:ascii="仿宋" w:hAnsi="仿宋" w:eastAsia="仿宋"/>
          <w:kern w:val="0"/>
          <w:sz w:val="32"/>
          <w:szCs w:val="32"/>
        </w:rPr>
        <w:t>理事长</w:t>
      </w:r>
      <w:r>
        <w:rPr>
          <w:rFonts w:ascii="仿宋" w:hAnsi="仿宋" w:eastAsia="仿宋"/>
          <w:kern w:val="0"/>
          <w:sz w:val="32"/>
          <w:szCs w:val="32"/>
        </w:rPr>
        <w:t>履</w:t>
      </w:r>
      <w:r>
        <w:rPr>
          <w:rFonts w:ascii="仿宋" w:hAnsi="仿宋" w:eastAsia="仿宋"/>
          <w:sz w:val="32"/>
          <w:szCs w:val="32"/>
        </w:rPr>
        <w:t>行下列职责</w:t>
      </w:r>
      <w:r>
        <w:rPr>
          <w:rFonts w:hint="eastAsia" w:ascii="仿宋" w:hAnsi="仿宋" w:eastAsia="仿宋"/>
          <w:sz w:val="32"/>
          <w:szCs w:val="32"/>
        </w:rPr>
        <w:t>：</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（一）召集和主持会员大会、理事会、常务理事会；</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（二）检查会员大会、理事会、常务理事会决议的落实情况；</w:t>
      </w:r>
    </w:p>
    <w:p>
      <w:pPr>
        <w:ind w:firstLine="660"/>
        <w:rPr>
          <w:rFonts w:hint="eastAsia" w:ascii="仿宋" w:hAnsi="仿宋" w:eastAsia="仿宋"/>
          <w:sz w:val="32"/>
          <w:szCs w:val="32"/>
        </w:rPr>
      </w:pPr>
      <w:r>
        <w:rPr>
          <w:rFonts w:ascii="仿宋" w:hAnsi="仿宋" w:eastAsia="仿宋"/>
          <w:sz w:val="32"/>
          <w:szCs w:val="32"/>
        </w:rPr>
        <w:t>（三）向会员大会、理事会、常务理事会报告工作</w:t>
      </w:r>
      <w:r>
        <w:rPr>
          <w:rFonts w:hint="eastAsia" w:ascii="仿宋" w:hAnsi="仿宋" w:eastAsia="仿宋"/>
          <w:sz w:val="32"/>
          <w:szCs w:val="32"/>
        </w:rPr>
        <w:t>；</w:t>
      </w:r>
    </w:p>
    <w:p>
      <w:pPr>
        <w:ind w:firstLine="660"/>
        <w:rPr>
          <w:rFonts w:hint="eastAsia" w:ascii="仿宋" w:hAnsi="仿宋" w:eastAsia="仿宋"/>
          <w:b/>
          <w:sz w:val="32"/>
          <w:szCs w:val="32"/>
        </w:rPr>
      </w:pPr>
      <w:r>
        <w:rPr>
          <w:rFonts w:hint="eastAsia" w:ascii="仿宋" w:hAnsi="仿宋" w:eastAsia="仿宋"/>
          <w:sz w:val="32"/>
          <w:szCs w:val="32"/>
        </w:rPr>
        <w:t>（四）提名副秘书长及所属机构负责人，交理事会或常务理事会决定</w:t>
      </w:r>
      <w:r>
        <w:rPr>
          <w:rFonts w:hint="eastAsia" w:ascii="仿宋" w:hAnsi="仿宋" w:eastAsia="仿宋"/>
          <w:b/>
          <w:sz w:val="32"/>
          <w:szCs w:val="32"/>
        </w:rPr>
        <w:t>；</w:t>
      </w:r>
    </w:p>
    <w:p>
      <w:pPr>
        <w:ind w:firstLine="660"/>
        <w:rPr>
          <w:rFonts w:hint="eastAsia" w:ascii="仿宋" w:hAnsi="仿宋" w:eastAsia="仿宋"/>
          <w:sz w:val="32"/>
          <w:szCs w:val="32"/>
        </w:rPr>
      </w:pPr>
      <w:r>
        <w:rPr>
          <w:rFonts w:hint="eastAsia" w:ascii="仿宋" w:hAnsi="仿宋" w:eastAsia="仿宋"/>
          <w:sz w:val="32"/>
          <w:szCs w:val="32"/>
        </w:rPr>
        <w:t>（五）决定专职人员的聘用；</w:t>
      </w:r>
    </w:p>
    <w:p>
      <w:pPr>
        <w:ind w:firstLine="660"/>
        <w:rPr>
          <w:rFonts w:hint="eastAsia" w:ascii="仿宋" w:hAnsi="仿宋" w:eastAsia="仿宋"/>
          <w:b/>
          <w:sz w:val="32"/>
          <w:szCs w:val="32"/>
        </w:rPr>
      </w:pPr>
      <w:r>
        <w:rPr>
          <w:rFonts w:hint="eastAsia" w:ascii="仿宋" w:hAnsi="仿宋" w:eastAsia="仿宋"/>
          <w:sz w:val="32"/>
          <w:szCs w:val="32"/>
        </w:rPr>
        <w:t>（六）拟</w:t>
      </w:r>
      <w:r>
        <w:rPr>
          <w:rFonts w:hint="eastAsia" w:ascii="仿宋" w:hAnsi="仿宋" w:eastAsia="仿宋"/>
          <w:sz w:val="32"/>
          <w:szCs w:val="32"/>
          <w:lang w:val="en-US" w:eastAsia="zh-CN"/>
        </w:rPr>
        <w:t>订</w:t>
      </w:r>
      <w:r>
        <w:rPr>
          <w:rFonts w:hint="eastAsia" w:ascii="仿宋" w:hAnsi="仿宋" w:eastAsia="仿宋"/>
          <w:sz w:val="32"/>
          <w:szCs w:val="32"/>
        </w:rPr>
        <w:t>年度工作报告和工作计划，报理事会或常务理事会审议</w:t>
      </w:r>
      <w:r>
        <w:rPr>
          <w:rFonts w:hint="eastAsia" w:ascii="仿宋" w:hAnsi="仿宋" w:eastAsia="仿宋"/>
          <w:b/>
          <w:sz w:val="32"/>
          <w:szCs w:val="32"/>
        </w:rPr>
        <w:t>；</w:t>
      </w:r>
    </w:p>
    <w:p>
      <w:pPr>
        <w:ind w:firstLine="660"/>
        <w:rPr>
          <w:rFonts w:hint="eastAsia" w:ascii="仿宋" w:hAnsi="仿宋" w:eastAsia="仿宋"/>
          <w:b/>
          <w:sz w:val="32"/>
          <w:szCs w:val="32"/>
        </w:rPr>
      </w:pPr>
      <w:r>
        <w:rPr>
          <w:rFonts w:hint="eastAsia" w:ascii="仿宋" w:hAnsi="仿宋" w:eastAsia="仿宋"/>
          <w:sz w:val="32"/>
          <w:szCs w:val="32"/>
        </w:rPr>
        <w:t>（七）拟</w:t>
      </w:r>
      <w:r>
        <w:rPr>
          <w:rFonts w:hint="eastAsia" w:ascii="仿宋" w:hAnsi="仿宋" w:eastAsia="仿宋"/>
          <w:sz w:val="32"/>
          <w:szCs w:val="32"/>
          <w:lang w:val="en-US" w:eastAsia="zh-CN"/>
        </w:rPr>
        <w:t>订</w:t>
      </w:r>
      <w:r>
        <w:rPr>
          <w:rFonts w:hint="eastAsia" w:ascii="仿宋" w:hAnsi="仿宋" w:eastAsia="仿宋"/>
          <w:sz w:val="32"/>
          <w:szCs w:val="32"/>
        </w:rPr>
        <w:t>年度财务预算、决算报告，报理事会或常务理事会审议</w:t>
      </w:r>
      <w:r>
        <w:rPr>
          <w:rFonts w:hint="eastAsia" w:ascii="仿宋" w:hAnsi="仿宋" w:eastAsia="仿宋"/>
          <w:b/>
          <w:sz w:val="32"/>
          <w:szCs w:val="32"/>
        </w:rPr>
        <w:t>；</w:t>
      </w:r>
    </w:p>
    <w:p>
      <w:pPr>
        <w:ind w:firstLine="660"/>
        <w:rPr>
          <w:rFonts w:hint="eastAsia" w:ascii="仿宋" w:hAnsi="仿宋" w:eastAsia="仿宋"/>
          <w:sz w:val="32"/>
          <w:szCs w:val="32"/>
        </w:rPr>
      </w:pPr>
      <w:r>
        <w:rPr>
          <w:rFonts w:hint="eastAsia" w:ascii="仿宋" w:hAnsi="仿宋" w:eastAsia="仿宋"/>
          <w:sz w:val="32"/>
          <w:szCs w:val="32"/>
        </w:rPr>
        <w:t>（八）拟</w:t>
      </w:r>
      <w:r>
        <w:rPr>
          <w:rFonts w:hint="eastAsia" w:ascii="仿宋" w:hAnsi="仿宋" w:eastAsia="仿宋"/>
          <w:sz w:val="32"/>
          <w:szCs w:val="32"/>
          <w:lang w:val="en-US" w:eastAsia="zh-CN"/>
        </w:rPr>
        <w:t>订</w:t>
      </w:r>
      <w:r>
        <w:rPr>
          <w:rFonts w:hint="eastAsia" w:ascii="仿宋" w:hAnsi="仿宋" w:eastAsia="仿宋"/>
          <w:sz w:val="32"/>
          <w:szCs w:val="32"/>
        </w:rPr>
        <w:t>内部管理制度，报理事会或常务理事会批准。</w:t>
      </w:r>
    </w:p>
    <w:p>
      <w:pPr>
        <w:ind w:firstLine="660"/>
        <w:rPr>
          <w:rFonts w:ascii="仿宋" w:hAnsi="仿宋" w:eastAsia="仿宋"/>
          <w:sz w:val="32"/>
          <w:szCs w:val="32"/>
        </w:rPr>
      </w:pPr>
      <w:r>
        <w:rPr>
          <w:rFonts w:hint="eastAsia" w:ascii="仿宋" w:hAnsi="仿宋" w:eastAsia="仿宋"/>
          <w:kern w:val="0"/>
          <w:sz w:val="32"/>
          <w:szCs w:val="32"/>
        </w:rPr>
        <w:t>理事长、法定代表人</w:t>
      </w:r>
      <w:r>
        <w:rPr>
          <w:rFonts w:ascii="仿宋" w:hAnsi="仿宋" w:eastAsia="仿宋"/>
          <w:sz w:val="32"/>
          <w:szCs w:val="32"/>
        </w:rPr>
        <w:t>应每年向理事会述职。</w:t>
      </w:r>
    </w:p>
    <w:p>
      <w:pPr>
        <w:ind w:firstLine="660"/>
        <w:rPr>
          <w:rFonts w:hint="eastAsia" w:ascii="仿宋" w:hAnsi="仿宋" w:eastAsia="仿宋"/>
          <w:sz w:val="32"/>
          <w:szCs w:val="32"/>
        </w:rPr>
      </w:pPr>
      <w:r>
        <w:rPr>
          <w:rFonts w:hint="eastAsia" w:ascii="仿宋" w:hAnsi="仿宋" w:eastAsia="仿宋"/>
          <w:sz w:val="32"/>
          <w:szCs w:val="32"/>
        </w:rPr>
        <w:t>理事长</w:t>
      </w:r>
      <w:r>
        <w:rPr>
          <w:rFonts w:ascii="仿宋" w:hAnsi="仿宋" w:eastAsia="仿宋"/>
          <w:sz w:val="32"/>
          <w:szCs w:val="32"/>
        </w:rPr>
        <w:t>不能履行职责时，由其委托或理事会</w:t>
      </w:r>
      <w:r>
        <w:rPr>
          <w:rFonts w:hint="eastAsia" w:ascii="仿宋" w:hAnsi="仿宋" w:eastAsia="仿宋"/>
          <w:sz w:val="32"/>
          <w:szCs w:val="32"/>
        </w:rPr>
        <w:t>(</w:t>
      </w:r>
      <w:r>
        <w:rPr>
          <w:rFonts w:ascii="仿宋" w:hAnsi="仿宋" w:eastAsia="仿宋"/>
          <w:sz w:val="32"/>
          <w:szCs w:val="32"/>
        </w:rPr>
        <w:t>或常务理事会</w:t>
      </w:r>
      <w:r>
        <w:rPr>
          <w:rFonts w:hint="eastAsia" w:ascii="仿宋" w:hAnsi="仿宋" w:eastAsia="仿宋"/>
          <w:sz w:val="32"/>
          <w:szCs w:val="32"/>
        </w:rPr>
        <w:t>)</w:t>
      </w:r>
      <w:r>
        <w:rPr>
          <w:rFonts w:ascii="仿宋" w:hAnsi="仿宋" w:eastAsia="仿宋"/>
          <w:sz w:val="32"/>
          <w:szCs w:val="32"/>
        </w:rPr>
        <w:t>推选</w:t>
      </w:r>
      <w:r>
        <w:rPr>
          <w:rFonts w:hint="eastAsia" w:ascii="仿宋" w:hAnsi="仿宋" w:eastAsia="仿宋"/>
          <w:sz w:val="32"/>
          <w:szCs w:val="32"/>
        </w:rPr>
        <w:t>1</w:t>
      </w:r>
      <w:r>
        <w:rPr>
          <w:rFonts w:ascii="仿宋" w:hAnsi="仿宋" w:eastAsia="仿宋"/>
          <w:sz w:val="32"/>
          <w:szCs w:val="32"/>
        </w:rPr>
        <w:t>名副</w:t>
      </w:r>
      <w:r>
        <w:rPr>
          <w:rFonts w:hint="eastAsia" w:ascii="仿宋" w:hAnsi="仿宋" w:eastAsia="仿宋"/>
          <w:sz w:val="32"/>
          <w:szCs w:val="32"/>
        </w:rPr>
        <w:t>理事长</w:t>
      </w:r>
      <w:r>
        <w:rPr>
          <w:rFonts w:ascii="仿宋" w:hAnsi="仿宋" w:eastAsia="仿宋"/>
          <w:sz w:val="32"/>
          <w:szCs w:val="32"/>
        </w:rPr>
        <w:t>代为履行职责</w:t>
      </w:r>
      <w:r>
        <w:rPr>
          <w:rFonts w:hint="eastAsia" w:ascii="仿宋" w:hAnsi="仿宋" w:eastAsia="仿宋"/>
          <w:sz w:val="32"/>
          <w:szCs w:val="32"/>
        </w:rPr>
        <w:t>。</w:t>
      </w:r>
    </w:p>
    <w:p>
      <w:pPr>
        <w:ind w:firstLine="660"/>
        <w:rPr>
          <w:rFonts w:hint="default" w:ascii="仿宋" w:hAnsi="仿宋" w:eastAsia="仿宋"/>
          <w:sz w:val="32"/>
          <w:szCs w:val="32"/>
          <w:lang w:val="en-US" w:eastAsia="zh-CN"/>
        </w:rPr>
      </w:pPr>
      <w:r>
        <w:rPr>
          <w:rFonts w:hint="eastAsia" w:ascii="仿宋" w:hAnsi="仿宋" w:eastAsia="仿宋"/>
          <w:b/>
          <w:bCs/>
          <w:sz w:val="32"/>
          <w:szCs w:val="32"/>
          <w:lang w:val="en-US" w:eastAsia="zh-CN"/>
        </w:rPr>
        <w:t>第四十一条</w:t>
      </w:r>
      <w:r>
        <w:rPr>
          <w:rFonts w:hint="eastAsia" w:ascii="仿宋" w:hAnsi="仿宋" w:eastAsia="仿宋"/>
          <w:sz w:val="32"/>
          <w:szCs w:val="32"/>
          <w:lang w:val="en-US" w:eastAsia="zh-CN"/>
        </w:rPr>
        <w:t xml:space="preserve"> 副理事长、秘书长协助理事长开展工作。</w:t>
      </w:r>
    </w:p>
    <w:p>
      <w:pPr>
        <w:ind w:firstLine="660"/>
        <w:rPr>
          <w:rFonts w:hint="eastAsia" w:ascii="仿宋" w:hAnsi="仿宋" w:eastAsia="仿宋"/>
          <w:sz w:val="32"/>
          <w:szCs w:val="32"/>
        </w:rPr>
      </w:pPr>
      <w:r>
        <w:rPr>
          <w:rFonts w:ascii="仿宋" w:hAnsi="仿宋" w:eastAsia="仿宋"/>
          <w:sz w:val="32"/>
          <w:szCs w:val="32"/>
        </w:rPr>
        <w:t>秘书长行使下列职责</w:t>
      </w:r>
      <w:r>
        <w:rPr>
          <w:rFonts w:hint="eastAsia" w:ascii="仿宋" w:hAnsi="仿宋" w:eastAsia="仿宋"/>
          <w:sz w:val="32"/>
          <w:szCs w:val="32"/>
        </w:rPr>
        <w:t>：</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（一）协调各机构开展工作；</w:t>
      </w:r>
    </w:p>
    <w:p>
      <w:pPr>
        <w:ind w:firstLine="660"/>
        <w:rPr>
          <w:rFonts w:hint="eastAsia" w:ascii="仿宋" w:hAnsi="仿宋" w:eastAsia="仿宋"/>
          <w:sz w:val="32"/>
          <w:szCs w:val="32"/>
        </w:rPr>
      </w:pPr>
      <w:r>
        <w:rPr>
          <w:rFonts w:ascii="仿宋" w:hAnsi="仿宋" w:eastAsia="仿宋"/>
          <w:sz w:val="32"/>
          <w:szCs w:val="32"/>
        </w:rPr>
        <w:t>（二）主持办事机构开展日常工作</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sz w:val="32"/>
          <w:szCs w:val="32"/>
        </w:rPr>
        <w:t>（三）</w:t>
      </w:r>
      <w:r>
        <w:rPr>
          <w:rFonts w:ascii="仿宋" w:hAnsi="仿宋" w:eastAsia="仿宋"/>
          <w:sz w:val="32"/>
          <w:szCs w:val="32"/>
        </w:rPr>
        <w:t>处理其他日常事务</w:t>
      </w:r>
      <w:r>
        <w:rPr>
          <w:rFonts w:hint="eastAsia" w:ascii="仿宋" w:hAnsi="仿宋" w:eastAsia="仿宋"/>
          <w:sz w:val="32"/>
          <w:szCs w:val="32"/>
        </w:rPr>
        <w:t>。</w:t>
      </w:r>
    </w:p>
    <w:p>
      <w:pPr>
        <w:ind w:firstLine="660"/>
        <w:rPr>
          <w:rFonts w:hint="eastAsia" w:ascii="仿宋" w:hAnsi="仿宋" w:eastAsia="仿宋"/>
          <w:kern w:val="0"/>
          <w:sz w:val="32"/>
          <w:szCs w:val="32"/>
        </w:rPr>
      </w:pPr>
      <w:r>
        <w:rPr>
          <w:rFonts w:hint="eastAsia" w:ascii="仿宋" w:hAnsi="仿宋" w:eastAsia="仿宋"/>
          <w:b/>
          <w:sz w:val="32"/>
          <w:szCs w:val="32"/>
        </w:rPr>
        <w:t xml:space="preserve">第四十二条 </w:t>
      </w:r>
      <w:r>
        <w:rPr>
          <w:rFonts w:ascii="仿宋" w:hAnsi="仿宋" w:eastAsia="仿宋"/>
          <w:sz w:val="32"/>
          <w:szCs w:val="32"/>
        </w:rPr>
        <w:t>会员大会、理事会、常务理事会</w:t>
      </w:r>
      <w:r>
        <w:rPr>
          <w:rFonts w:hint="eastAsia" w:ascii="仿宋" w:hAnsi="仿宋" w:eastAsia="仿宋"/>
          <w:sz w:val="32"/>
          <w:szCs w:val="32"/>
        </w:rPr>
        <w:t>、监事会会议</w:t>
      </w:r>
      <w:r>
        <w:rPr>
          <w:rFonts w:ascii="仿宋" w:hAnsi="仿宋" w:eastAsia="仿宋"/>
          <w:sz w:val="32"/>
          <w:szCs w:val="32"/>
        </w:rPr>
        <w:t>应当制作会议纪要。形成决议的，应当制作书面决</w:t>
      </w:r>
      <w:r>
        <w:rPr>
          <w:rFonts w:ascii="仿宋" w:hAnsi="仿宋" w:eastAsia="仿宋"/>
          <w:kern w:val="0"/>
          <w:sz w:val="32"/>
          <w:szCs w:val="32"/>
        </w:rPr>
        <w:t>议，</w:t>
      </w:r>
      <w:bookmarkStart w:id="15" w:name="_Hlk162968841"/>
      <w:r>
        <w:rPr>
          <w:rFonts w:ascii="仿宋" w:hAnsi="仿宋" w:eastAsia="仿宋"/>
          <w:kern w:val="0"/>
          <w:sz w:val="32"/>
          <w:szCs w:val="32"/>
        </w:rPr>
        <w:t>理事会、常务理事会</w:t>
      </w:r>
      <w:r>
        <w:rPr>
          <w:rFonts w:hint="eastAsia" w:ascii="仿宋" w:hAnsi="仿宋" w:eastAsia="仿宋"/>
          <w:kern w:val="0"/>
          <w:sz w:val="32"/>
          <w:szCs w:val="32"/>
        </w:rPr>
        <w:t>、监事会</w:t>
      </w:r>
      <w:r>
        <w:rPr>
          <w:rFonts w:ascii="仿宋" w:hAnsi="仿宋" w:eastAsia="仿宋"/>
          <w:kern w:val="0"/>
          <w:sz w:val="32"/>
          <w:szCs w:val="32"/>
        </w:rPr>
        <w:t>决议同时由出席会议成员确认。</w:t>
      </w:r>
      <w:bookmarkEnd w:id="15"/>
      <w:r>
        <w:rPr>
          <w:rFonts w:ascii="仿宋" w:hAnsi="仿宋" w:eastAsia="仿宋"/>
          <w:kern w:val="0"/>
          <w:sz w:val="32"/>
          <w:szCs w:val="32"/>
        </w:rPr>
        <w:t>会议纪要、会议决议应当以适当方式向会员通报</w:t>
      </w:r>
      <w:r>
        <w:rPr>
          <w:rFonts w:hint="eastAsia" w:ascii="仿宋" w:hAnsi="仿宋" w:eastAsia="仿宋"/>
          <w:kern w:val="0"/>
          <w:sz w:val="32"/>
          <w:szCs w:val="32"/>
        </w:rPr>
        <w:t>，备会员查询</w:t>
      </w:r>
      <w:r>
        <w:rPr>
          <w:rFonts w:ascii="仿宋" w:hAnsi="仿宋" w:eastAsia="仿宋"/>
          <w:kern w:val="0"/>
          <w:sz w:val="32"/>
          <w:szCs w:val="32"/>
        </w:rPr>
        <w:t>，</w:t>
      </w:r>
      <w:bookmarkStart w:id="16" w:name="_Hlk162968848"/>
      <w:r>
        <w:rPr>
          <w:rFonts w:ascii="仿宋" w:hAnsi="仿宋" w:eastAsia="仿宋"/>
          <w:kern w:val="0"/>
          <w:sz w:val="32"/>
          <w:szCs w:val="32"/>
        </w:rPr>
        <w:t>并至少保存</w:t>
      </w:r>
      <w:r>
        <w:rPr>
          <w:rFonts w:hint="eastAsia" w:ascii="仿宋" w:hAnsi="仿宋" w:eastAsia="仿宋"/>
          <w:kern w:val="0"/>
          <w:sz w:val="32"/>
          <w:szCs w:val="32"/>
        </w:rPr>
        <w:t>30年</w:t>
      </w:r>
      <w:bookmarkEnd w:id="16"/>
      <w:r>
        <w:rPr>
          <w:rFonts w:hint="eastAsia" w:ascii="仿宋" w:hAnsi="仿宋" w:eastAsia="仿宋"/>
          <w:kern w:val="0"/>
          <w:sz w:val="32"/>
          <w:szCs w:val="32"/>
        </w:rPr>
        <w:t>。</w:t>
      </w:r>
    </w:p>
    <w:p>
      <w:pPr>
        <w:pStyle w:val="6"/>
        <w:widowControl w:val="0"/>
        <w:tabs>
          <w:tab w:val="left" w:pos="1931"/>
          <w:tab w:val="left" w:pos="2130"/>
        </w:tabs>
        <w:adjustRightInd w:val="0"/>
        <w:snapToGrid w:val="0"/>
        <w:spacing w:before="0" w:after="0" w:line="580" w:lineRule="exact"/>
        <w:ind w:firstLine="640" w:firstLineChars="200"/>
        <w:jc w:val="both"/>
        <w:rPr>
          <w:rFonts w:ascii="仿宋" w:hAnsi="仿宋" w:eastAsia="仿宋"/>
          <w:sz w:val="32"/>
          <w:szCs w:val="32"/>
        </w:rPr>
      </w:pPr>
      <w:r>
        <w:rPr>
          <w:rFonts w:ascii="仿宋" w:hAnsi="仿宋" w:eastAsia="仿宋"/>
          <w:sz w:val="32"/>
          <w:szCs w:val="32"/>
        </w:rPr>
        <w:t>拟免职负责人的，应当在免职决议作出前</w:t>
      </w:r>
      <w:r>
        <w:rPr>
          <w:rFonts w:hint="default" w:ascii="仿宋" w:hAnsi="仿宋" w:eastAsia="仿宋"/>
          <w:sz w:val="32"/>
          <w:szCs w:val="32"/>
        </w:rPr>
        <w:t>20</w:t>
      </w:r>
      <w:r>
        <w:rPr>
          <w:rFonts w:ascii="仿宋" w:hAnsi="仿宋" w:eastAsia="仿宋"/>
          <w:sz w:val="32"/>
          <w:szCs w:val="32"/>
        </w:rPr>
        <w:t>日向中央社会工作部报告；新选任负责人的，应当在选任决议作出后</w:t>
      </w:r>
      <w:r>
        <w:rPr>
          <w:rFonts w:hint="default" w:ascii="仿宋" w:hAnsi="仿宋" w:eastAsia="仿宋"/>
          <w:sz w:val="32"/>
          <w:szCs w:val="32"/>
        </w:rPr>
        <w:t>20</w:t>
      </w:r>
      <w:r>
        <w:rPr>
          <w:rFonts w:ascii="仿宋" w:hAnsi="仿宋" w:eastAsia="仿宋"/>
          <w:sz w:val="32"/>
          <w:szCs w:val="32"/>
        </w:rPr>
        <w:t>日内向中央社会工作部报告。负责人发生变动的，应当在变动决议作出后</w:t>
      </w:r>
      <w:r>
        <w:rPr>
          <w:rFonts w:hint="default" w:ascii="仿宋" w:hAnsi="仿宋" w:eastAsia="仿宋"/>
          <w:sz w:val="32"/>
          <w:szCs w:val="32"/>
        </w:rPr>
        <w:t>30</w:t>
      </w:r>
      <w:r>
        <w:rPr>
          <w:rFonts w:ascii="仿宋" w:hAnsi="仿宋" w:eastAsia="仿宋"/>
          <w:sz w:val="32"/>
          <w:szCs w:val="32"/>
        </w:rPr>
        <w:t>日内报登记管理机关备案。</w:t>
      </w:r>
    </w:p>
    <w:p>
      <w:pPr>
        <w:pStyle w:val="12"/>
        <w:spacing w:line="580" w:lineRule="exact"/>
        <w:ind w:firstLine="640"/>
        <w:jc w:val="both"/>
        <w:rPr>
          <w:rFonts w:hint="eastAsia" w:ascii="仿宋" w:hAnsi="仿宋" w:eastAsia="仿宋"/>
          <w:color w:val="auto"/>
          <w:sz w:val="32"/>
          <w:szCs w:val="32"/>
        </w:rPr>
      </w:pPr>
      <w:r>
        <w:rPr>
          <w:rFonts w:ascii="仿宋" w:hAnsi="仿宋" w:eastAsia="仿宋"/>
          <w:color w:val="auto"/>
          <w:sz w:val="32"/>
          <w:szCs w:val="32"/>
        </w:rPr>
        <w:t>理事、常务理事、负责人的变动情况应当及时向会员通报、备会员查询，并向社会公开。</w:t>
      </w:r>
    </w:p>
    <w:p>
      <w:pPr>
        <w:jc w:val="center"/>
        <w:rPr>
          <w:rFonts w:hint="eastAsia" w:ascii="仿宋" w:hAnsi="仿宋" w:eastAsia="仿宋"/>
          <w:sz w:val="32"/>
          <w:szCs w:val="32"/>
        </w:rPr>
      </w:pPr>
      <w:r>
        <w:rPr>
          <w:rFonts w:ascii="仿宋" w:hAnsi="仿宋" w:eastAsia="仿宋"/>
          <w:b/>
          <w:sz w:val="32"/>
          <w:szCs w:val="32"/>
        </w:rPr>
        <w:t>第五节  监事会</w:t>
      </w:r>
    </w:p>
    <w:p>
      <w:pPr>
        <w:ind w:firstLine="660"/>
        <w:rPr>
          <w:rFonts w:hint="eastAsia" w:ascii="仿宋" w:hAnsi="仿宋" w:eastAsia="仿宋"/>
          <w:sz w:val="32"/>
          <w:szCs w:val="32"/>
        </w:rPr>
      </w:pPr>
      <w:r>
        <w:rPr>
          <w:rFonts w:ascii="仿宋" w:hAnsi="仿宋" w:eastAsia="仿宋"/>
          <w:b/>
          <w:sz w:val="32"/>
          <w:szCs w:val="32"/>
        </w:rPr>
        <w:t>第四十三条</w:t>
      </w:r>
      <w:r>
        <w:rPr>
          <w:rFonts w:hint="eastAsia" w:ascii="仿宋" w:hAnsi="仿宋" w:eastAsia="仿宋"/>
          <w:b/>
          <w:sz w:val="32"/>
          <w:szCs w:val="32"/>
        </w:rPr>
        <w:t xml:space="preserve"> </w:t>
      </w:r>
      <w:r>
        <w:rPr>
          <w:rFonts w:ascii="仿宋" w:hAnsi="仿宋" w:eastAsia="仿宋"/>
          <w:sz w:val="32"/>
          <w:szCs w:val="32"/>
        </w:rPr>
        <w:t>本会设立监事会，监事任期与理事任期相同，期满可以连任。监事会由</w:t>
      </w:r>
      <w:r>
        <w:rPr>
          <w:rFonts w:hint="eastAsia" w:ascii="仿宋" w:hAnsi="仿宋" w:eastAsia="仿宋"/>
          <w:sz w:val="32"/>
          <w:szCs w:val="32"/>
        </w:rPr>
        <w:t>3-5名</w:t>
      </w:r>
      <w:r>
        <w:rPr>
          <w:rFonts w:ascii="仿宋" w:hAnsi="仿宋" w:eastAsia="仿宋"/>
          <w:sz w:val="32"/>
          <w:szCs w:val="32"/>
        </w:rPr>
        <w:t>监事组成。监事会设监事长1名，由监事会推举产生。监事长</w:t>
      </w:r>
      <w:r>
        <w:rPr>
          <w:rFonts w:hint="eastAsia" w:ascii="仿宋" w:hAnsi="仿宋" w:eastAsia="仿宋"/>
          <w:sz w:val="32"/>
          <w:szCs w:val="32"/>
        </w:rPr>
        <w:t>最高任职</w:t>
      </w:r>
      <w:r>
        <w:rPr>
          <w:rFonts w:ascii="仿宋" w:hAnsi="仿宋" w:eastAsia="仿宋"/>
          <w:sz w:val="32"/>
          <w:szCs w:val="32"/>
        </w:rPr>
        <w:t>年龄不超过70周岁，连任不超过2届</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sz w:val="32"/>
          <w:szCs w:val="32"/>
        </w:rPr>
        <w:t>本会接受并支持委派监事的监督指导</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b/>
          <w:sz w:val="32"/>
          <w:szCs w:val="32"/>
        </w:rPr>
        <w:t xml:space="preserve">第四十四条 </w:t>
      </w:r>
      <w:r>
        <w:rPr>
          <w:rFonts w:ascii="仿宋" w:hAnsi="仿宋" w:eastAsia="仿宋"/>
          <w:sz w:val="32"/>
          <w:szCs w:val="32"/>
        </w:rPr>
        <w:t>监事的选举和罢免</w:t>
      </w:r>
      <w:r>
        <w:rPr>
          <w:rFonts w:hint="eastAsia" w:ascii="仿宋" w:hAnsi="仿宋" w:eastAsia="仿宋"/>
          <w:sz w:val="32"/>
          <w:szCs w:val="32"/>
        </w:rPr>
        <w:t>：</w:t>
      </w:r>
    </w:p>
    <w:p>
      <w:pPr>
        <w:widowControl/>
        <w:adjustRightInd w:val="0"/>
        <w:snapToGrid w:val="0"/>
        <w:spacing w:line="560" w:lineRule="exact"/>
        <w:ind w:right="-94" w:rightChars="-45" w:firstLine="640" w:firstLineChars="200"/>
        <w:rPr>
          <w:rFonts w:hint="eastAsia" w:ascii="仿宋" w:hAnsi="仿宋" w:eastAsia="仿宋"/>
          <w:color w:val="000000"/>
          <w:sz w:val="32"/>
          <w:szCs w:val="32"/>
        </w:rPr>
      </w:pPr>
      <w:r>
        <w:rPr>
          <w:rFonts w:hint="eastAsia" w:ascii="仿宋" w:hAnsi="仿宋" w:eastAsia="仿宋"/>
          <w:color w:val="000000"/>
          <w:sz w:val="32"/>
          <w:szCs w:val="32"/>
        </w:rPr>
        <w:t>（一）由会员大会选举产生；</w:t>
      </w:r>
    </w:p>
    <w:p>
      <w:pPr>
        <w:ind w:firstLine="660"/>
        <w:rPr>
          <w:rFonts w:hint="eastAsia" w:ascii="仿宋" w:hAnsi="仿宋" w:eastAsia="仿宋"/>
          <w:sz w:val="32"/>
          <w:szCs w:val="32"/>
        </w:rPr>
      </w:pPr>
      <w:r>
        <w:rPr>
          <w:rFonts w:hint="eastAsia" w:ascii="仿宋" w:hAnsi="仿宋" w:eastAsia="仿宋"/>
          <w:color w:val="000000"/>
          <w:sz w:val="32"/>
          <w:szCs w:val="32"/>
        </w:rPr>
        <w:t>（二）监事的罢免依照其产生程序。</w:t>
      </w:r>
    </w:p>
    <w:p>
      <w:pPr>
        <w:ind w:firstLine="660"/>
        <w:rPr>
          <w:rFonts w:hint="eastAsia" w:ascii="仿宋" w:hAnsi="仿宋" w:eastAsia="仿宋"/>
          <w:sz w:val="32"/>
          <w:szCs w:val="32"/>
        </w:rPr>
      </w:pPr>
      <w:r>
        <w:rPr>
          <w:rFonts w:hint="eastAsia" w:ascii="仿宋" w:hAnsi="仿宋" w:eastAsia="仿宋"/>
          <w:b/>
          <w:sz w:val="32"/>
          <w:szCs w:val="32"/>
        </w:rPr>
        <w:t xml:space="preserve">第四十五条 </w:t>
      </w:r>
      <w:r>
        <w:rPr>
          <w:rFonts w:ascii="仿宋" w:hAnsi="仿宋" w:eastAsia="仿宋"/>
          <w:sz w:val="32"/>
          <w:szCs w:val="32"/>
        </w:rPr>
        <w:t>本会的负责人、理事、常务理事和本会的财务管理人员不得兼任监事</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b/>
          <w:sz w:val="32"/>
          <w:szCs w:val="32"/>
        </w:rPr>
        <w:t xml:space="preserve">第四十六条 </w:t>
      </w:r>
      <w:r>
        <w:rPr>
          <w:rFonts w:ascii="仿宋" w:hAnsi="仿宋" w:eastAsia="仿宋"/>
          <w:sz w:val="32"/>
          <w:szCs w:val="32"/>
        </w:rPr>
        <w:t>监事会行使下列职权</w:t>
      </w:r>
      <w:r>
        <w:rPr>
          <w:rFonts w:hint="eastAsia" w:ascii="仿宋" w:hAnsi="仿宋" w:eastAsia="仿宋"/>
          <w:sz w:val="32"/>
          <w:szCs w:val="32"/>
        </w:rPr>
        <w:t>：</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（一）列席理事会、常务理事会会议，并对决议事项提出质询或建议；</w:t>
      </w:r>
    </w:p>
    <w:p>
      <w:pPr>
        <w:widowControl/>
        <w:adjustRightInd w:val="0"/>
        <w:snapToGrid w:val="0"/>
        <w:spacing w:line="560" w:lineRule="exact"/>
        <w:ind w:firstLine="640" w:firstLineChars="200"/>
        <w:rPr>
          <w:rFonts w:hint="eastAsia" w:ascii="仿宋" w:hAnsi="仿宋" w:eastAsia="仿宋"/>
          <w:color w:val="000000"/>
          <w:kern w:val="0"/>
          <w:sz w:val="32"/>
          <w:szCs w:val="32"/>
        </w:rPr>
      </w:pPr>
      <w:r>
        <w:rPr>
          <w:rFonts w:hint="eastAsia" w:ascii="仿宋" w:hAnsi="仿宋" w:eastAsia="仿宋"/>
          <w:color w:val="000000"/>
          <w:kern w:val="0"/>
          <w:sz w:val="32"/>
          <w:szCs w:val="32"/>
        </w:rPr>
        <w:t>（二）对理事、常务理事、负责人执行本会职务的行为进行监督，对严重违反本会章程或者会员大会决议的人员提出罢免建议；</w:t>
      </w:r>
    </w:p>
    <w:p>
      <w:pPr>
        <w:widowControl/>
        <w:adjustRightInd w:val="0"/>
        <w:snapToGrid w:val="0"/>
        <w:spacing w:line="560" w:lineRule="exact"/>
        <w:ind w:firstLine="645"/>
        <w:rPr>
          <w:rFonts w:hint="eastAsia" w:ascii="仿宋" w:hAnsi="仿宋" w:eastAsia="仿宋"/>
          <w:kern w:val="0"/>
          <w:sz w:val="32"/>
          <w:szCs w:val="32"/>
        </w:rPr>
      </w:pPr>
      <w:r>
        <w:rPr>
          <w:rFonts w:hint="eastAsia" w:ascii="仿宋" w:hAnsi="仿宋" w:eastAsia="仿宋"/>
          <w:sz w:val="32"/>
          <w:szCs w:val="32"/>
        </w:rPr>
        <w:t>（三）检查</w:t>
      </w:r>
      <w:r>
        <w:rPr>
          <w:rFonts w:hint="eastAsia" w:ascii="仿宋" w:hAnsi="仿宋" w:eastAsia="仿宋"/>
          <w:kern w:val="0"/>
          <w:sz w:val="32"/>
          <w:szCs w:val="32"/>
        </w:rPr>
        <w:t>本会的财务报告，向会员大会报告监事会的工作和提出提案；</w:t>
      </w:r>
    </w:p>
    <w:p>
      <w:pPr>
        <w:widowControl/>
        <w:adjustRightInd w:val="0"/>
        <w:snapToGrid w:val="0"/>
        <w:spacing w:line="560" w:lineRule="exact"/>
        <w:ind w:firstLine="645"/>
        <w:rPr>
          <w:rFonts w:hint="eastAsia" w:ascii="仿宋" w:hAnsi="仿宋" w:eastAsia="仿宋"/>
          <w:kern w:val="0"/>
          <w:sz w:val="32"/>
          <w:szCs w:val="32"/>
        </w:rPr>
      </w:pPr>
      <w:r>
        <w:rPr>
          <w:rFonts w:hint="eastAsia" w:ascii="仿宋" w:hAnsi="仿宋" w:eastAsia="仿宋"/>
          <w:kern w:val="0"/>
          <w:sz w:val="32"/>
          <w:szCs w:val="32"/>
        </w:rPr>
        <w:t xml:space="preserve">（四）对负责人、理事、常务理事、财务管理人员损害本会利益的行为，要求其及时予以纠正； </w:t>
      </w:r>
    </w:p>
    <w:p>
      <w:pPr>
        <w:ind w:firstLine="660"/>
        <w:rPr>
          <w:rFonts w:hint="eastAsia" w:ascii="仿宋" w:hAnsi="仿宋" w:eastAsia="仿宋"/>
          <w:sz w:val="32"/>
          <w:szCs w:val="32"/>
        </w:rPr>
      </w:pPr>
      <w:r>
        <w:rPr>
          <w:rFonts w:hint="eastAsia" w:ascii="仿宋" w:hAnsi="仿宋" w:eastAsia="仿宋"/>
          <w:kern w:val="0"/>
          <w:sz w:val="32"/>
          <w:szCs w:val="32"/>
        </w:rPr>
        <w:t>（五）向中央社会工作部、行业管理部门、登记管理机关以及税务、会计主管部门反映本会工作中存在的问题；</w:t>
      </w:r>
    </w:p>
    <w:p>
      <w:pPr>
        <w:ind w:firstLine="660"/>
        <w:rPr>
          <w:rFonts w:hint="eastAsia" w:ascii="仿宋" w:hAnsi="仿宋" w:eastAsia="仿宋"/>
          <w:sz w:val="32"/>
          <w:szCs w:val="32"/>
        </w:rPr>
      </w:pPr>
      <w:r>
        <w:rPr>
          <w:rFonts w:hint="eastAsia" w:ascii="仿宋" w:hAnsi="仿宋" w:eastAsia="仿宋"/>
          <w:kern w:val="0"/>
          <w:sz w:val="32"/>
          <w:szCs w:val="32"/>
        </w:rPr>
        <w:t>（六）决定其他应由监事会审议的事项。</w:t>
      </w:r>
    </w:p>
    <w:p>
      <w:pPr>
        <w:ind w:firstLine="660"/>
        <w:rPr>
          <w:rFonts w:hint="eastAsia" w:ascii="仿宋" w:hAnsi="仿宋" w:eastAsia="仿宋"/>
          <w:sz w:val="32"/>
          <w:szCs w:val="32"/>
        </w:rPr>
      </w:pPr>
      <w:r>
        <w:rPr>
          <w:rFonts w:ascii="仿宋" w:hAnsi="仿宋" w:eastAsia="仿宋"/>
          <w:sz w:val="32"/>
          <w:szCs w:val="32"/>
        </w:rPr>
        <w:t>监事会每</w:t>
      </w:r>
      <w:r>
        <w:rPr>
          <w:rFonts w:hint="eastAsia" w:ascii="仿宋" w:hAnsi="仿宋" w:eastAsia="仿宋"/>
          <w:sz w:val="32"/>
          <w:szCs w:val="32"/>
        </w:rPr>
        <w:t>6个月</w:t>
      </w:r>
      <w:r>
        <w:rPr>
          <w:rFonts w:ascii="仿宋" w:hAnsi="仿宋" w:eastAsia="仿宋"/>
          <w:sz w:val="32"/>
          <w:szCs w:val="32"/>
        </w:rPr>
        <w:t>至少召开1次会议</w:t>
      </w:r>
      <w:r>
        <w:rPr>
          <w:rFonts w:hint="eastAsia" w:ascii="仿宋" w:hAnsi="仿宋" w:eastAsia="仿宋"/>
          <w:sz w:val="32"/>
          <w:szCs w:val="32"/>
        </w:rPr>
        <w:t>。</w:t>
      </w:r>
      <w:r>
        <w:rPr>
          <w:rFonts w:ascii="仿宋" w:hAnsi="仿宋" w:eastAsia="仿宋"/>
          <w:sz w:val="32"/>
          <w:szCs w:val="32"/>
        </w:rPr>
        <w:t>监事会会议须有2/3以上监事出席方能召开，其决议须经到会监事1/2以上通过方为有效</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b/>
          <w:sz w:val="32"/>
          <w:szCs w:val="32"/>
        </w:rPr>
        <w:t>第四十七条</w:t>
      </w:r>
      <w:r>
        <w:rPr>
          <w:rFonts w:hint="eastAsia" w:ascii="仿宋" w:hAnsi="仿宋" w:eastAsia="仿宋"/>
          <w:b/>
          <w:sz w:val="32"/>
          <w:szCs w:val="32"/>
        </w:rPr>
        <w:t xml:space="preserve"> </w:t>
      </w:r>
      <w:r>
        <w:rPr>
          <w:rFonts w:ascii="仿宋" w:hAnsi="仿宋" w:eastAsia="仿宋"/>
          <w:sz w:val="32"/>
          <w:szCs w:val="32"/>
        </w:rPr>
        <w:t>监事应当遵守有关法律</w:t>
      </w:r>
      <w:r>
        <w:rPr>
          <w:rFonts w:hint="eastAsia" w:ascii="仿宋" w:hAnsi="仿宋" w:eastAsia="仿宋"/>
          <w:sz w:val="32"/>
          <w:szCs w:val="32"/>
        </w:rPr>
        <w:t>、</w:t>
      </w:r>
      <w:r>
        <w:rPr>
          <w:rFonts w:ascii="仿宋" w:hAnsi="仿宋" w:eastAsia="仿宋"/>
          <w:sz w:val="32"/>
          <w:szCs w:val="32"/>
        </w:rPr>
        <w:t>法规和本章程，忠实、勤勉履行职责</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b/>
          <w:sz w:val="32"/>
          <w:szCs w:val="32"/>
        </w:rPr>
        <w:t>第四十八条</w:t>
      </w:r>
      <w:r>
        <w:rPr>
          <w:rFonts w:hint="eastAsia" w:ascii="仿宋" w:hAnsi="仿宋" w:eastAsia="仿宋"/>
          <w:b/>
          <w:sz w:val="32"/>
          <w:szCs w:val="32"/>
        </w:rPr>
        <w:t xml:space="preserve"> </w:t>
      </w:r>
      <w:r>
        <w:rPr>
          <w:rFonts w:ascii="仿宋" w:hAnsi="仿宋" w:eastAsia="仿宋"/>
          <w:sz w:val="32"/>
          <w:szCs w:val="32"/>
        </w:rPr>
        <w:t>监事会可以对本会开展活动情况进行调查；必要时，可以聘请会计师事务所等协助其工作。监事会行使职权所必需的费用，由本会承担</w:t>
      </w:r>
      <w:r>
        <w:rPr>
          <w:rFonts w:hint="eastAsia" w:ascii="仿宋" w:hAnsi="仿宋" w:eastAsia="仿宋"/>
          <w:sz w:val="32"/>
          <w:szCs w:val="32"/>
        </w:rPr>
        <w:t>。</w:t>
      </w:r>
    </w:p>
    <w:p>
      <w:pPr>
        <w:pStyle w:val="6"/>
        <w:adjustRightInd w:val="0"/>
        <w:snapToGrid w:val="0"/>
        <w:spacing w:before="0" w:after="0" w:line="560" w:lineRule="exact"/>
        <w:jc w:val="center"/>
        <w:rPr>
          <w:rFonts w:ascii="仿宋" w:hAnsi="仿宋" w:eastAsia="仿宋"/>
          <w:b/>
          <w:bCs/>
          <w:sz w:val="32"/>
          <w:szCs w:val="32"/>
        </w:rPr>
      </w:pPr>
      <w:r>
        <w:rPr>
          <w:rFonts w:ascii="仿宋" w:hAnsi="仿宋" w:eastAsia="仿宋"/>
          <w:b/>
          <w:bCs/>
          <w:sz w:val="32"/>
          <w:szCs w:val="32"/>
        </w:rPr>
        <w:t>第六节 分支机构、代表机构</w:t>
      </w:r>
    </w:p>
    <w:p>
      <w:pPr>
        <w:ind w:firstLine="660"/>
        <w:rPr>
          <w:rFonts w:hint="eastAsia" w:ascii="仿宋" w:hAnsi="仿宋" w:eastAsia="仿宋"/>
          <w:kern w:val="0"/>
          <w:sz w:val="32"/>
          <w:szCs w:val="32"/>
        </w:rPr>
      </w:pPr>
      <w:r>
        <w:rPr>
          <w:rFonts w:hint="eastAsia" w:ascii="仿宋" w:hAnsi="仿宋" w:eastAsia="仿宋"/>
          <w:b/>
          <w:sz w:val="32"/>
          <w:szCs w:val="32"/>
        </w:rPr>
        <w:t>第四十九条</w:t>
      </w:r>
      <w:r>
        <w:rPr>
          <w:rFonts w:hint="eastAsia" w:ascii="仿宋" w:hAnsi="仿宋" w:eastAsia="仿宋"/>
          <w:sz w:val="32"/>
          <w:szCs w:val="32"/>
        </w:rPr>
        <w:t xml:space="preserve"> </w:t>
      </w:r>
      <w:bookmarkStart w:id="17" w:name="_Hlk162969503"/>
      <w:r>
        <w:rPr>
          <w:rFonts w:ascii="仿宋" w:hAnsi="仿宋" w:eastAsia="仿宋"/>
          <w:kern w:val="0"/>
          <w:sz w:val="32"/>
          <w:szCs w:val="32"/>
        </w:rPr>
        <w:t>本会可以按照国家有关规定在本会的宗旨和业务范围内，按照确有工作需要且与本会管理能力相适应的原则设立分支机构、代表机构。本会的分支机构依据会员组成特点、业务范围的划分等设立，代表机构依据本会授权在规定地域内代表本会开展联络、交流、调研活动。本会的分支机构、代表机构是本会的组成部分，不具有法人资格，不得另行制订章程，不得发放任何形式的登记证书，按照本章程规定的宗旨和业务范围，在本会授权的范围内开展活动，法律责任由本会承担。</w:t>
      </w:r>
      <w:bookmarkEnd w:id="17"/>
    </w:p>
    <w:p>
      <w:pPr>
        <w:pStyle w:val="12"/>
        <w:spacing w:line="580" w:lineRule="exact"/>
        <w:ind w:firstLine="640"/>
        <w:jc w:val="both"/>
        <w:rPr>
          <w:rFonts w:hint="eastAsia" w:ascii="仿宋" w:hAnsi="仿宋" w:eastAsia="仿宋"/>
          <w:color w:val="auto"/>
          <w:sz w:val="32"/>
          <w:szCs w:val="32"/>
        </w:rPr>
      </w:pPr>
      <w:r>
        <w:rPr>
          <w:rFonts w:ascii="仿宋" w:hAnsi="仿宋" w:eastAsia="仿宋"/>
          <w:color w:val="auto"/>
          <w:sz w:val="32"/>
          <w:szCs w:val="32"/>
        </w:rPr>
        <w:t>本会将分支机构、代表机构设立、变</w:t>
      </w:r>
      <w:r>
        <w:rPr>
          <w:rFonts w:hint="eastAsia" w:ascii="仿宋" w:hAnsi="仿宋" w:eastAsia="仿宋"/>
          <w:color w:val="auto"/>
          <w:sz w:val="32"/>
          <w:szCs w:val="32"/>
        </w:rPr>
        <w:t>更</w:t>
      </w:r>
      <w:r>
        <w:rPr>
          <w:rFonts w:ascii="仿宋" w:hAnsi="仿宋" w:eastAsia="仿宋"/>
          <w:color w:val="auto"/>
          <w:sz w:val="32"/>
          <w:szCs w:val="32"/>
        </w:rPr>
        <w:t>、终止等信息及时向社会公开。</w:t>
      </w:r>
    </w:p>
    <w:p>
      <w:pPr>
        <w:ind w:firstLine="660"/>
        <w:rPr>
          <w:rFonts w:hint="eastAsia" w:ascii="仿宋" w:hAnsi="仿宋" w:eastAsia="仿宋"/>
          <w:sz w:val="32"/>
          <w:szCs w:val="32"/>
        </w:rPr>
      </w:pPr>
      <w:r>
        <w:rPr>
          <w:rFonts w:hint="eastAsia" w:ascii="仿宋" w:hAnsi="仿宋" w:eastAsia="仿宋"/>
          <w:b/>
          <w:sz w:val="32"/>
          <w:szCs w:val="32"/>
        </w:rPr>
        <w:t xml:space="preserve">第五十条 </w:t>
      </w:r>
      <w:r>
        <w:rPr>
          <w:rFonts w:hint="eastAsia" w:ascii="仿宋" w:hAnsi="仿宋" w:eastAsia="仿宋"/>
          <w:sz w:val="32"/>
          <w:szCs w:val="32"/>
        </w:rPr>
        <w:t>本会不设立地域性分支机构，不在</w:t>
      </w:r>
      <w:r>
        <w:rPr>
          <w:rFonts w:ascii="仿宋" w:hAnsi="仿宋" w:eastAsia="仿宋"/>
          <w:sz w:val="32"/>
          <w:szCs w:val="32"/>
        </w:rPr>
        <w:t>分支机构、代表机构下</w:t>
      </w:r>
      <w:r>
        <w:rPr>
          <w:rFonts w:hint="eastAsia" w:ascii="仿宋" w:hAnsi="仿宋" w:eastAsia="仿宋"/>
          <w:sz w:val="32"/>
          <w:szCs w:val="32"/>
        </w:rPr>
        <w:t>再</w:t>
      </w:r>
      <w:r>
        <w:rPr>
          <w:rFonts w:ascii="仿宋" w:hAnsi="仿宋" w:eastAsia="仿宋"/>
          <w:sz w:val="32"/>
          <w:szCs w:val="32"/>
        </w:rPr>
        <w:t>设立分支机构、代表机构</w:t>
      </w:r>
      <w:r>
        <w:rPr>
          <w:rFonts w:hint="eastAsia" w:ascii="仿宋" w:hAnsi="仿宋" w:eastAsia="仿宋"/>
          <w:sz w:val="32"/>
          <w:szCs w:val="32"/>
        </w:rPr>
        <w:t>。</w:t>
      </w:r>
    </w:p>
    <w:p>
      <w:pPr>
        <w:pStyle w:val="6"/>
        <w:widowControl w:val="0"/>
        <w:tabs>
          <w:tab w:val="left" w:pos="1931"/>
          <w:tab w:val="left" w:pos="2130"/>
        </w:tabs>
        <w:adjustRightInd w:val="0"/>
        <w:snapToGrid w:val="0"/>
        <w:spacing w:before="0" w:after="0" w:line="580" w:lineRule="exact"/>
        <w:ind w:firstLine="643" w:firstLineChars="200"/>
        <w:jc w:val="both"/>
        <w:rPr>
          <w:rFonts w:ascii="仿宋" w:hAnsi="仿宋" w:eastAsia="仿宋"/>
          <w:kern w:val="2"/>
          <w:sz w:val="32"/>
          <w:szCs w:val="32"/>
        </w:rPr>
      </w:pPr>
      <w:r>
        <w:rPr>
          <w:rFonts w:ascii="仿宋" w:hAnsi="仿宋" w:eastAsia="仿宋"/>
          <w:b/>
          <w:sz w:val="32"/>
          <w:szCs w:val="32"/>
        </w:rPr>
        <w:t>第五十一条</w:t>
      </w:r>
      <w:bookmarkStart w:id="18" w:name="_Hlk162969887"/>
      <w:r>
        <w:rPr>
          <w:rFonts w:ascii="仿宋" w:hAnsi="仿宋" w:eastAsia="仿宋"/>
          <w:b/>
          <w:sz w:val="32"/>
          <w:szCs w:val="32"/>
        </w:rPr>
        <w:t xml:space="preserve"> </w:t>
      </w:r>
      <w:r>
        <w:rPr>
          <w:rFonts w:hint="default" w:ascii="仿宋" w:hAnsi="仿宋" w:eastAsia="仿宋"/>
          <w:kern w:val="2"/>
          <w:sz w:val="32"/>
          <w:szCs w:val="32"/>
        </w:rPr>
        <w:t>本会依法设立的分支机构名称应当以</w:t>
      </w:r>
      <w:r>
        <w:rPr>
          <w:rFonts w:ascii="仿宋" w:hAnsi="仿宋" w:eastAsia="仿宋"/>
          <w:kern w:val="2"/>
          <w:sz w:val="32"/>
          <w:szCs w:val="32"/>
        </w:rPr>
        <w:t>“</w:t>
      </w:r>
      <w:r>
        <w:rPr>
          <w:rFonts w:hint="default" w:ascii="仿宋" w:hAnsi="仿宋" w:eastAsia="仿宋"/>
          <w:kern w:val="2"/>
          <w:sz w:val="32"/>
          <w:szCs w:val="32"/>
        </w:rPr>
        <w:t>分会</w:t>
      </w:r>
      <w:r>
        <w:rPr>
          <w:rFonts w:ascii="仿宋" w:hAnsi="仿宋" w:eastAsia="仿宋"/>
          <w:kern w:val="2"/>
          <w:sz w:val="32"/>
          <w:szCs w:val="32"/>
        </w:rPr>
        <w:t>”</w:t>
      </w:r>
      <w:r>
        <w:rPr>
          <w:rFonts w:hint="default" w:ascii="仿宋" w:hAnsi="仿宋" w:eastAsia="仿宋"/>
          <w:kern w:val="2"/>
          <w:sz w:val="32"/>
          <w:szCs w:val="32"/>
        </w:rPr>
        <w:t>、</w:t>
      </w:r>
      <w:r>
        <w:rPr>
          <w:rFonts w:ascii="仿宋" w:hAnsi="仿宋" w:eastAsia="仿宋"/>
          <w:kern w:val="2"/>
          <w:sz w:val="32"/>
          <w:szCs w:val="32"/>
        </w:rPr>
        <w:t>“</w:t>
      </w:r>
      <w:r>
        <w:rPr>
          <w:rFonts w:hint="default" w:ascii="仿宋" w:hAnsi="仿宋" w:eastAsia="仿宋"/>
          <w:kern w:val="2"/>
          <w:sz w:val="32"/>
          <w:szCs w:val="32"/>
        </w:rPr>
        <w:t>专业委员会</w:t>
      </w:r>
      <w:r>
        <w:rPr>
          <w:rFonts w:ascii="仿宋" w:hAnsi="仿宋" w:eastAsia="仿宋"/>
          <w:kern w:val="2"/>
          <w:sz w:val="32"/>
          <w:szCs w:val="32"/>
        </w:rPr>
        <w:t>”</w:t>
      </w:r>
      <w:r>
        <w:rPr>
          <w:rFonts w:hint="default" w:ascii="仿宋" w:hAnsi="仿宋" w:eastAsia="仿宋"/>
          <w:kern w:val="2"/>
          <w:sz w:val="32"/>
          <w:szCs w:val="32"/>
        </w:rPr>
        <w:t>、</w:t>
      </w:r>
      <w:r>
        <w:rPr>
          <w:rFonts w:ascii="仿宋" w:hAnsi="仿宋" w:eastAsia="仿宋"/>
          <w:kern w:val="2"/>
          <w:sz w:val="32"/>
          <w:szCs w:val="32"/>
        </w:rPr>
        <w:t>“</w:t>
      </w:r>
      <w:r>
        <w:rPr>
          <w:rFonts w:hint="default" w:ascii="仿宋" w:hAnsi="仿宋" w:eastAsia="仿宋"/>
          <w:kern w:val="2"/>
          <w:sz w:val="32"/>
          <w:szCs w:val="32"/>
        </w:rPr>
        <w:t>工作委员会</w:t>
      </w:r>
      <w:r>
        <w:rPr>
          <w:rFonts w:ascii="仿宋" w:hAnsi="仿宋" w:eastAsia="仿宋"/>
          <w:kern w:val="2"/>
          <w:sz w:val="32"/>
          <w:szCs w:val="32"/>
        </w:rPr>
        <w:t>”</w:t>
      </w:r>
      <w:r>
        <w:rPr>
          <w:rFonts w:hint="default" w:ascii="仿宋" w:hAnsi="仿宋" w:eastAsia="仿宋"/>
          <w:kern w:val="2"/>
          <w:sz w:val="32"/>
          <w:szCs w:val="32"/>
        </w:rPr>
        <w:t>、</w:t>
      </w:r>
      <w:r>
        <w:rPr>
          <w:rFonts w:ascii="仿宋" w:hAnsi="仿宋" w:eastAsia="仿宋"/>
          <w:kern w:val="2"/>
          <w:sz w:val="32"/>
          <w:szCs w:val="32"/>
        </w:rPr>
        <w:t>“</w:t>
      </w:r>
      <w:r>
        <w:rPr>
          <w:rFonts w:hint="default" w:ascii="仿宋" w:hAnsi="仿宋" w:eastAsia="仿宋"/>
          <w:kern w:val="2"/>
          <w:sz w:val="32"/>
          <w:szCs w:val="32"/>
        </w:rPr>
        <w:t>专家委员会</w:t>
      </w:r>
      <w:r>
        <w:rPr>
          <w:rFonts w:ascii="仿宋" w:hAnsi="仿宋" w:eastAsia="仿宋"/>
          <w:kern w:val="2"/>
          <w:sz w:val="32"/>
          <w:szCs w:val="32"/>
        </w:rPr>
        <w:t>”</w:t>
      </w:r>
      <w:r>
        <w:rPr>
          <w:rFonts w:hint="default" w:ascii="仿宋" w:hAnsi="仿宋" w:eastAsia="仿宋"/>
          <w:kern w:val="2"/>
          <w:sz w:val="32"/>
          <w:szCs w:val="32"/>
        </w:rPr>
        <w:t>、</w:t>
      </w:r>
      <w:r>
        <w:rPr>
          <w:rFonts w:ascii="仿宋" w:hAnsi="仿宋" w:eastAsia="仿宋"/>
          <w:kern w:val="2"/>
          <w:sz w:val="32"/>
          <w:szCs w:val="32"/>
        </w:rPr>
        <w:t>“</w:t>
      </w:r>
      <w:r>
        <w:rPr>
          <w:rFonts w:hint="default" w:ascii="仿宋" w:hAnsi="仿宋" w:eastAsia="仿宋"/>
          <w:kern w:val="2"/>
          <w:sz w:val="32"/>
          <w:szCs w:val="32"/>
        </w:rPr>
        <w:t>技术委员会</w:t>
      </w:r>
      <w:r>
        <w:rPr>
          <w:rFonts w:ascii="仿宋" w:hAnsi="仿宋" w:eastAsia="仿宋"/>
          <w:kern w:val="2"/>
          <w:sz w:val="32"/>
          <w:szCs w:val="32"/>
        </w:rPr>
        <w:t>”</w:t>
      </w:r>
      <w:r>
        <w:rPr>
          <w:rFonts w:hint="default" w:ascii="仿宋" w:hAnsi="仿宋" w:eastAsia="仿宋"/>
          <w:kern w:val="2"/>
          <w:sz w:val="32"/>
          <w:szCs w:val="32"/>
        </w:rPr>
        <w:t>等准确体现其性质和业务领域的字样结束；代表机构名称应当以</w:t>
      </w:r>
      <w:r>
        <w:rPr>
          <w:rFonts w:ascii="仿宋" w:hAnsi="仿宋" w:eastAsia="仿宋"/>
          <w:kern w:val="2"/>
          <w:sz w:val="32"/>
          <w:szCs w:val="32"/>
        </w:rPr>
        <w:t>“</w:t>
      </w:r>
      <w:r>
        <w:rPr>
          <w:rFonts w:hint="default" w:ascii="仿宋" w:hAnsi="仿宋" w:eastAsia="仿宋"/>
          <w:kern w:val="2"/>
          <w:sz w:val="32"/>
          <w:szCs w:val="32"/>
        </w:rPr>
        <w:t>代表处</w:t>
      </w:r>
      <w:r>
        <w:rPr>
          <w:rFonts w:ascii="仿宋" w:hAnsi="仿宋" w:eastAsia="仿宋"/>
          <w:kern w:val="2"/>
          <w:sz w:val="32"/>
          <w:szCs w:val="32"/>
        </w:rPr>
        <w:t>”</w:t>
      </w:r>
      <w:r>
        <w:rPr>
          <w:rFonts w:hint="default" w:ascii="仿宋" w:hAnsi="仿宋" w:eastAsia="仿宋"/>
          <w:kern w:val="2"/>
          <w:sz w:val="32"/>
          <w:szCs w:val="32"/>
        </w:rPr>
        <w:t>、</w:t>
      </w:r>
      <w:r>
        <w:rPr>
          <w:rFonts w:ascii="仿宋" w:hAnsi="仿宋" w:eastAsia="仿宋"/>
          <w:kern w:val="2"/>
          <w:sz w:val="32"/>
          <w:szCs w:val="32"/>
        </w:rPr>
        <w:t>“</w:t>
      </w:r>
      <w:r>
        <w:rPr>
          <w:rFonts w:hint="default" w:ascii="仿宋" w:hAnsi="仿宋" w:eastAsia="仿宋"/>
          <w:kern w:val="2"/>
          <w:sz w:val="32"/>
          <w:szCs w:val="32"/>
        </w:rPr>
        <w:t>办事处</w:t>
      </w:r>
      <w:r>
        <w:rPr>
          <w:rFonts w:ascii="仿宋" w:hAnsi="仿宋" w:eastAsia="仿宋"/>
          <w:kern w:val="2"/>
          <w:sz w:val="32"/>
          <w:szCs w:val="32"/>
        </w:rPr>
        <w:t>”</w:t>
      </w:r>
      <w:r>
        <w:rPr>
          <w:rFonts w:hint="default" w:ascii="仿宋" w:hAnsi="仿宋" w:eastAsia="仿宋"/>
          <w:kern w:val="2"/>
          <w:sz w:val="32"/>
          <w:szCs w:val="32"/>
        </w:rPr>
        <w:t>、</w:t>
      </w:r>
      <w:r>
        <w:rPr>
          <w:rFonts w:ascii="仿宋" w:hAnsi="仿宋" w:eastAsia="仿宋"/>
          <w:kern w:val="2"/>
          <w:sz w:val="32"/>
          <w:szCs w:val="32"/>
        </w:rPr>
        <w:t>“</w:t>
      </w:r>
      <w:r>
        <w:rPr>
          <w:rFonts w:hint="default" w:ascii="仿宋" w:hAnsi="仿宋" w:eastAsia="仿宋"/>
          <w:kern w:val="2"/>
          <w:sz w:val="32"/>
          <w:szCs w:val="32"/>
        </w:rPr>
        <w:t>联络处</w:t>
      </w:r>
      <w:r>
        <w:rPr>
          <w:rFonts w:ascii="仿宋" w:hAnsi="仿宋" w:eastAsia="仿宋"/>
          <w:kern w:val="2"/>
          <w:sz w:val="32"/>
          <w:szCs w:val="32"/>
        </w:rPr>
        <w:t>”</w:t>
      </w:r>
      <w:r>
        <w:rPr>
          <w:rFonts w:hint="default" w:ascii="仿宋" w:hAnsi="仿宋" w:eastAsia="仿宋"/>
          <w:kern w:val="2"/>
          <w:sz w:val="32"/>
          <w:szCs w:val="32"/>
        </w:rPr>
        <w:t>字样结束。分支机构、代表机构名称，除冠以本会名称外，不得以法人组织名称命名；在名称中使用</w:t>
      </w:r>
      <w:r>
        <w:rPr>
          <w:rFonts w:ascii="仿宋" w:hAnsi="仿宋" w:eastAsia="仿宋"/>
          <w:kern w:val="2"/>
          <w:sz w:val="32"/>
          <w:szCs w:val="32"/>
        </w:rPr>
        <w:t>“</w:t>
      </w:r>
      <w:r>
        <w:rPr>
          <w:rFonts w:hint="default" w:ascii="仿宋" w:hAnsi="仿宋" w:eastAsia="仿宋"/>
          <w:kern w:val="2"/>
          <w:sz w:val="32"/>
          <w:szCs w:val="32"/>
        </w:rPr>
        <w:t>中国</w:t>
      </w:r>
      <w:r>
        <w:rPr>
          <w:rFonts w:ascii="仿宋" w:hAnsi="仿宋" w:eastAsia="仿宋"/>
          <w:kern w:val="2"/>
          <w:sz w:val="32"/>
          <w:szCs w:val="32"/>
        </w:rPr>
        <w:t>”</w:t>
      </w:r>
      <w:r>
        <w:rPr>
          <w:rFonts w:hint="default" w:ascii="仿宋" w:hAnsi="仿宋" w:eastAsia="仿宋"/>
          <w:kern w:val="2"/>
          <w:sz w:val="32"/>
          <w:szCs w:val="32"/>
        </w:rPr>
        <w:t>、</w:t>
      </w:r>
      <w:r>
        <w:rPr>
          <w:rFonts w:ascii="仿宋" w:hAnsi="仿宋" w:eastAsia="仿宋"/>
          <w:kern w:val="2"/>
          <w:sz w:val="32"/>
          <w:szCs w:val="32"/>
        </w:rPr>
        <w:t>“</w:t>
      </w:r>
      <w:r>
        <w:rPr>
          <w:rFonts w:hint="default" w:ascii="仿宋" w:hAnsi="仿宋" w:eastAsia="仿宋"/>
          <w:kern w:val="2"/>
          <w:sz w:val="32"/>
          <w:szCs w:val="32"/>
        </w:rPr>
        <w:t>全国</w:t>
      </w:r>
      <w:r>
        <w:rPr>
          <w:rFonts w:ascii="仿宋" w:hAnsi="仿宋" w:eastAsia="仿宋"/>
          <w:kern w:val="2"/>
          <w:sz w:val="32"/>
          <w:szCs w:val="32"/>
        </w:rPr>
        <w:t>”</w:t>
      </w:r>
      <w:r>
        <w:rPr>
          <w:rFonts w:hint="default" w:ascii="仿宋" w:hAnsi="仿宋" w:eastAsia="仿宋"/>
          <w:kern w:val="2"/>
          <w:sz w:val="32"/>
          <w:szCs w:val="32"/>
        </w:rPr>
        <w:t>、</w:t>
      </w:r>
      <w:r>
        <w:rPr>
          <w:rFonts w:ascii="仿宋" w:hAnsi="仿宋" w:eastAsia="仿宋"/>
          <w:kern w:val="2"/>
          <w:sz w:val="32"/>
          <w:szCs w:val="32"/>
        </w:rPr>
        <w:t>“</w:t>
      </w:r>
      <w:r>
        <w:rPr>
          <w:rFonts w:hint="default" w:ascii="仿宋" w:hAnsi="仿宋" w:eastAsia="仿宋"/>
          <w:kern w:val="2"/>
          <w:sz w:val="32"/>
          <w:szCs w:val="32"/>
        </w:rPr>
        <w:t>中华</w:t>
      </w:r>
      <w:r>
        <w:rPr>
          <w:rFonts w:ascii="仿宋" w:hAnsi="仿宋" w:eastAsia="仿宋"/>
          <w:kern w:val="2"/>
          <w:sz w:val="32"/>
          <w:szCs w:val="32"/>
        </w:rPr>
        <w:t>”</w:t>
      </w:r>
      <w:r>
        <w:rPr>
          <w:rFonts w:hint="default" w:ascii="仿宋" w:hAnsi="仿宋" w:eastAsia="仿宋"/>
          <w:kern w:val="2"/>
          <w:sz w:val="32"/>
          <w:szCs w:val="32"/>
        </w:rPr>
        <w:t>等字词的，仅限于行（事）业领域限定语。</w:t>
      </w:r>
    </w:p>
    <w:p>
      <w:pPr>
        <w:ind w:firstLine="660"/>
        <w:rPr>
          <w:rFonts w:hint="eastAsia" w:ascii="仿宋" w:hAnsi="仿宋" w:eastAsia="仿宋"/>
          <w:kern w:val="0"/>
          <w:sz w:val="32"/>
          <w:szCs w:val="32"/>
        </w:rPr>
      </w:pPr>
      <w:r>
        <w:rPr>
          <w:rFonts w:ascii="仿宋" w:hAnsi="仿宋" w:eastAsia="仿宋"/>
          <w:sz w:val="32"/>
          <w:szCs w:val="32"/>
        </w:rPr>
        <w:t>本会内部设立的办事机构名称，应当以</w:t>
      </w:r>
      <w:r>
        <w:rPr>
          <w:rFonts w:hint="eastAsia" w:ascii="仿宋" w:hAnsi="仿宋" w:eastAsia="仿宋"/>
          <w:sz w:val="32"/>
          <w:szCs w:val="32"/>
        </w:rPr>
        <w:t>“</w:t>
      </w:r>
      <w:r>
        <w:rPr>
          <w:rFonts w:ascii="仿宋" w:hAnsi="仿宋" w:eastAsia="仿宋"/>
          <w:sz w:val="32"/>
          <w:szCs w:val="32"/>
        </w:rPr>
        <w:t>部</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处</w:t>
      </w:r>
      <w:r>
        <w:rPr>
          <w:rFonts w:hint="eastAsia" w:ascii="仿宋" w:hAnsi="仿宋" w:eastAsia="仿宋"/>
          <w:sz w:val="32"/>
          <w:szCs w:val="32"/>
        </w:rPr>
        <w:t>”</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室</w:t>
      </w:r>
      <w:r>
        <w:rPr>
          <w:rFonts w:hint="eastAsia" w:ascii="仿宋" w:hAnsi="仿宋" w:eastAsia="仿宋"/>
          <w:sz w:val="32"/>
          <w:szCs w:val="32"/>
        </w:rPr>
        <w:t>”</w:t>
      </w:r>
      <w:r>
        <w:rPr>
          <w:rFonts w:ascii="仿宋" w:hAnsi="仿宋" w:eastAsia="仿宋"/>
          <w:sz w:val="32"/>
          <w:szCs w:val="32"/>
        </w:rPr>
        <w:t>等字样结束，除冠以本会名称外，不得以法人组织名称命名，且区别于分支机构、代表机构名称。</w:t>
      </w:r>
      <w:bookmarkEnd w:id="18"/>
      <w:bookmarkStart w:id="19" w:name="_Hlk162969912"/>
    </w:p>
    <w:bookmarkEnd w:id="19"/>
    <w:p>
      <w:pPr>
        <w:ind w:firstLine="660"/>
        <w:rPr>
          <w:rFonts w:hint="eastAsia" w:ascii="仿宋" w:hAnsi="仿宋" w:eastAsia="仿宋"/>
          <w:sz w:val="32"/>
          <w:szCs w:val="32"/>
        </w:rPr>
      </w:pPr>
      <w:r>
        <w:rPr>
          <w:rFonts w:hint="eastAsia" w:ascii="仿宋" w:hAnsi="仿宋" w:eastAsia="仿宋"/>
          <w:b/>
          <w:sz w:val="32"/>
          <w:szCs w:val="32"/>
        </w:rPr>
        <w:t xml:space="preserve">第五十二条 </w:t>
      </w:r>
      <w:r>
        <w:rPr>
          <w:rFonts w:ascii="仿宋" w:hAnsi="仿宋" w:eastAsia="仿宋"/>
          <w:sz w:val="32"/>
          <w:szCs w:val="32"/>
        </w:rPr>
        <w:t>分支机构、代表机构负责人</w:t>
      </w:r>
      <w:r>
        <w:rPr>
          <w:rFonts w:hint="eastAsia" w:ascii="仿宋" w:hAnsi="仿宋" w:eastAsia="仿宋"/>
          <w:sz w:val="32"/>
          <w:szCs w:val="32"/>
        </w:rPr>
        <w:t>的</w:t>
      </w:r>
      <w:r>
        <w:rPr>
          <w:rFonts w:ascii="仿宋" w:hAnsi="仿宋" w:eastAsia="仿宋"/>
          <w:sz w:val="32"/>
          <w:szCs w:val="32"/>
        </w:rPr>
        <w:t>最高任职年龄不得超过70周岁，连任不超过2届</w:t>
      </w:r>
      <w:r>
        <w:rPr>
          <w:rFonts w:hint="eastAsia" w:ascii="仿宋" w:hAnsi="仿宋" w:eastAsia="仿宋"/>
          <w:sz w:val="32"/>
          <w:szCs w:val="32"/>
        </w:rPr>
        <w:t>。</w:t>
      </w:r>
    </w:p>
    <w:p>
      <w:pPr>
        <w:ind w:firstLine="660"/>
        <w:rPr>
          <w:rFonts w:hint="eastAsia" w:ascii="仿宋" w:hAnsi="仿宋" w:eastAsia="仿宋"/>
          <w:sz w:val="32"/>
          <w:szCs w:val="32"/>
        </w:rPr>
      </w:pPr>
      <w:bookmarkStart w:id="20" w:name="_Hlk162970015"/>
      <w:r>
        <w:rPr>
          <w:rFonts w:hint="eastAsia" w:ascii="仿宋" w:hAnsi="仿宋" w:eastAsia="仿宋"/>
          <w:b/>
          <w:sz w:val="32"/>
          <w:szCs w:val="32"/>
        </w:rPr>
        <w:t xml:space="preserve">第五十三条 </w:t>
      </w:r>
      <w:r>
        <w:rPr>
          <w:rFonts w:hint="eastAsia" w:ascii="仿宋" w:hAnsi="仿宋" w:eastAsia="仿宋"/>
          <w:kern w:val="0"/>
          <w:sz w:val="32"/>
          <w:szCs w:val="32"/>
        </w:rPr>
        <w:t>分支机构、代表机构的财务应当纳入本会法定账户统一管理，全部收支应当纳入本会财务统一核算。</w:t>
      </w:r>
    </w:p>
    <w:bookmarkEnd w:id="20"/>
    <w:p>
      <w:pPr>
        <w:ind w:firstLine="660"/>
        <w:rPr>
          <w:rFonts w:hint="eastAsia" w:ascii="仿宋" w:hAnsi="仿宋" w:eastAsia="仿宋"/>
          <w:sz w:val="32"/>
          <w:szCs w:val="32"/>
        </w:rPr>
      </w:pPr>
      <w:r>
        <w:rPr>
          <w:rFonts w:hint="eastAsia" w:ascii="仿宋" w:hAnsi="仿宋" w:eastAsia="仿宋"/>
          <w:b/>
          <w:sz w:val="32"/>
          <w:szCs w:val="32"/>
        </w:rPr>
        <w:t xml:space="preserve">第五十四条 </w:t>
      </w:r>
      <w:r>
        <w:rPr>
          <w:rFonts w:hint="eastAsia" w:ascii="仿宋" w:hAnsi="仿宋" w:eastAsia="仿宋"/>
          <w:sz w:val="32"/>
          <w:szCs w:val="32"/>
        </w:rPr>
        <w:t>本会在年度工作报告中将分支机构、代表机构的有关情况报送登记管理机关。同时，将有关信息及时</w:t>
      </w:r>
      <w:r>
        <w:rPr>
          <w:rFonts w:hint="eastAsia" w:ascii="仿宋" w:hAnsi="仿宋" w:eastAsia="仿宋"/>
          <w:color w:val="000000"/>
          <w:sz w:val="32"/>
          <w:szCs w:val="32"/>
        </w:rPr>
        <w:t>向社会公开，自觉接受社会监督。</w:t>
      </w:r>
    </w:p>
    <w:p>
      <w:pPr>
        <w:pStyle w:val="6"/>
        <w:tabs>
          <w:tab w:val="left" w:pos="0"/>
          <w:tab w:val="left" w:pos="1815"/>
          <w:tab w:val="left" w:pos="1931"/>
          <w:tab w:val="left" w:pos="2130"/>
        </w:tabs>
        <w:adjustRightInd w:val="0"/>
        <w:snapToGrid w:val="0"/>
        <w:spacing w:before="0" w:after="0" w:line="560" w:lineRule="exact"/>
        <w:jc w:val="center"/>
        <w:rPr>
          <w:rFonts w:ascii="仿宋" w:hAnsi="仿宋" w:eastAsia="仿宋"/>
          <w:b/>
          <w:bCs/>
          <w:sz w:val="32"/>
          <w:szCs w:val="32"/>
        </w:rPr>
      </w:pPr>
      <w:r>
        <w:rPr>
          <w:rFonts w:ascii="仿宋" w:hAnsi="仿宋" w:eastAsia="仿宋"/>
          <w:b/>
          <w:bCs/>
          <w:sz w:val="32"/>
          <w:szCs w:val="32"/>
        </w:rPr>
        <w:t>第七节  内部管理制度和矛盾解决机制</w:t>
      </w:r>
    </w:p>
    <w:p>
      <w:pPr>
        <w:ind w:firstLine="660"/>
        <w:rPr>
          <w:rFonts w:hint="eastAsia" w:ascii="仿宋" w:hAnsi="仿宋" w:eastAsia="仿宋"/>
          <w:sz w:val="32"/>
          <w:szCs w:val="32"/>
        </w:rPr>
      </w:pPr>
      <w:r>
        <w:rPr>
          <w:rFonts w:ascii="仿宋" w:hAnsi="仿宋" w:eastAsia="仿宋"/>
          <w:b/>
          <w:sz w:val="32"/>
          <w:szCs w:val="32"/>
        </w:rPr>
        <w:t>第五十五条</w:t>
      </w:r>
      <w:r>
        <w:rPr>
          <w:rFonts w:hint="eastAsia" w:ascii="仿宋" w:hAnsi="仿宋" w:eastAsia="仿宋"/>
          <w:b/>
          <w:sz w:val="32"/>
          <w:szCs w:val="32"/>
        </w:rPr>
        <w:t xml:space="preserve"> </w:t>
      </w:r>
      <w:r>
        <w:rPr>
          <w:rFonts w:hint="eastAsia" w:ascii="仿宋" w:hAnsi="仿宋" w:eastAsia="仿宋"/>
          <w:color w:val="000000"/>
          <w:sz w:val="32"/>
          <w:szCs w:val="32"/>
        </w:rPr>
        <w:t>本会建立各项内部管理制度，完善相关管理规程。建立《会员管理办法》、《会费管理办法》、《理事会选举规程》、《会员大会选举规程》、《分支机构管理办法》、</w:t>
      </w:r>
      <w:r>
        <w:rPr>
          <w:rFonts w:ascii="仿宋" w:hAnsi="仿宋" w:eastAsia="仿宋"/>
          <w:color w:val="000000"/>
          <w:sz w:val="32"/>
          <w:szCs w:val="32"/>
        </w:rPr>
        <w:t>《财务管理制度》、《资产管理制度》</w:t>
      </w:r>
      <w:r>
        <w:rPr>
          <w:rFonts w:hint="eastAsia" w:ascii="仿宋" w:hAnsi="仿宋" w:eastAsia="仿宋"/>
          <w:color w:val="000000"/>
          <w:sz w:val="32"/>
          <w:szCs w:val="32"/>
        </w:rPr>
        <w:t>等相关制度和文件。</w:t>
      </w:r>
    </w:p>
    <w:p>
      <w:pPr>
        <w:ind w:firstLine="660"/>
        <w:rPr>
          <w:rFonts w:hint="eastAsia" w:ascii="仿宋" w:hAnsi="仿宋" w:eastAsia="仿宋"/>
          <w:b/>
          <w:sz w:val="32"/>
          <w:szCs w:val="32"/>
        </w:rPr>
      </w:pPr>
      <w:r>
        <w:rPr>
          <w:rFonts w:ascii="仿宋" w:hAnsi="仿宋" w:eastAsia="仿宋"/>
          <w:b/>
          <w:sz w:val="32"/>
          <w:szCs w:val="32"/>
        </w:rPr>
        <w:t>第五十六条</w:t>
      </w:r>
      <w:r>
        <w:rPr>
          <w:rFonts w:hint="eastAsia" w:ascii="仿宋" w:hAnsi="仿宋" w:eastAsia="仿宋"/>
          <w:b/>
          <w:sz w:val="32"/>
          <w:szCs w:val="32"/>
        </w:rPr>
        <w:t xml:space="preserve"> </w:t>
      </w:r>
      <w:r>
        <w:rPr>
          <w:rFonts w:ascii="仿宋" w:hAnsi="仿宋" w:eastAsia="仿宋"/>
          <w:sz w:val="32"/>
          <w:szCs w:val="32"/>
        </w:rPr>
        <w:t>本会建立健全证书、印章、档案、文件等内部管理制度，并将以上物品和资料妥善保管于本会</w:t>
      </w:r>
      <w:r>
        <w:rPr>
          <w:rFonts w:hint="eastAsia" w:ascii="仿宋" w:hAnsi="仿宋" w:eastAsia="仿宋"/>
          <w:sz w:val="32"/>
          <w:szCs w:val="32"/>
        </w:rPr>
        <w:t>住</w:t>
      </w:r>
      <w:r>
        <w:rPr>
          <w:rFonts w:ascii="仿宋" w:hAnsi="仿宋" w:eastAsia="仿宋"/>
          <w:sz w:val="32"/>
          <w:szCs w:val="32"/>
        </w:rPr>
        <w:t>所，任何单位、个人不得非法侵占。管理人员调动工作或者离职时，</w:t>
      </w:r>
      <w:r>
        <w:rPr>
          <w:rFonts w:hint="eastAsia" w:ascii="仿宋" w:hAnsi="仿宋" w:eastAsia="仿宋"/>
          <w:sz w:val="32"/>
          <w:szCs w:val="32"/>
        </w:rPr>
        <w:t>应当</w:t>
      </w:r>
      <w:r>
        <w:rPr>
          <w:rFonts w:ascii="仿宋" w:hAnsi="仿宋" w:eastAsia="仿宋"/>
          <w:sz w:val="32"/>
          <w:szCs w:val="32"/>
        </w:rPr>
        <w:t>与接管人员办清交接手续</w:t>
      </w:r>
      <w:r>
        <w:rPr>
          <w:rFonts w:hint="eastAsia" w:ascii="仿宋" w:hAnsi="仿宋" w:eastAsia="仿宋"/>
          <w:sz w:val="32"/>
          <w:szCs w:val="32"/>
        </w:rPr>
        <w:t>。</w:t>
      </w:r>
    </w:p>
    <w:p>
      <w:pPr>
        <w:ind w:firstLine="660"/>
        <w:rPr>
          <w:rFonts w:hint="eastAsia" w:ascii="仿宋" w:hAnsi="仿宋" w:eastAsia="仿宋"/>
          <w:b/>
          <w:sz w:val="32"/>
          <w:szCs w:val="32"/>
        </w:rPr>
      </w:pPr>
      <w:r>
        <w:rPr>
          <w:rFonts w:ascii="仿宋" w:hAnsi="仿宋" w:eastAsia="仿宋"/>
          <w:b/>
          <w:sz w:val="32"/>
          <w:szCs w:val="32"/>
        </w:rPr>
        <w:t>第五十七条</w:t>
      </w:r>
      <w:r>
        <w:rPr>
          <w:rFonts w:hint="eastAsia" w:ascii="仿宋" w:hAnsi="仿宋" w:eastAsia="仿宋"/>
          <w:b/>
          <w:sz w:val="32"/>
          <w:szCs w:val="32"/>
        </w:rPr>
        <w:t xml:space="preserve"> </w:t>
      </w:r>
      <w:r>
        <w:rPr>
          <w:rFonts w:ascii="仿宋" w:hAnsi="仿宋" w:eastAsia="仿宋"/>
          <w:sz w:val="32"/>
          <w:szCs w:val="32"/>
        </w:rPr>
        <w:t>本会证书、印章遗失时，经理事会2/3以上理事表决通过，在公开发</w:t>
      </w:r>
      <w:r>
        <w:rPr>
          <w:rFonts w:hint="eastAsia" w:ascii="仿宋" w:hAnsi="仿宋" w:eastAsia="仿宋"/>
          <w:sz w:val="32"/>
          <w:szCs w:val="32"/>
        </w:rPr>
        <w:t>行</w:t>
      </w:r>
      <w:r>
        <w:rPr>
          <w:rFonts w:ascii="仿宋" w:hAnsi="仿宋" w:eastAsia="仿宋"/>
          <w:sz w:val="32"/>
          <w:szCs w:val="32"/>
        </w:rPr>
        <w:t>的报刊上刊登遗失声明，</w:t>
      </w:r>
      <w:r>
        <w:rPr>
          <w:rFonts w:hint="eastAsia" w:ascii="仿宋" w:hAnsi="仿宋" w:eastAsia="仿宋"/>
          <w:sz w:val="32"/>
          <w:szCs w:val="32"/>
        </w:rPr>
        <w:t>按规定</w:t>
      </w:r>
      <w:r>
        <w:rPr>
          <w:rFonts w:ascii="仿宋" w:hAnsi="仿宋" w:eastAsia="仿宋"/>
          <w:sz w:val="32"/>
          <w:szCs w:val="32"/>
        </w:rPr>
        <w:t>申请重新制发或刻制。如被个人非法侵占，应通过法律途径要求返还</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b/>
          <w:sz w:val="32"/>
          <w:szCs w:val="32"/>
        </w:rPr>
        <w:t>第五十八条</w:t>
      </w:r>
      <w:r>
        <w:rPr>
          <w:rFonts w:hint="eastAsia" w:ascii="仿宋" w:hAnsi="仿宋" w:eastAsia="仿宋"/>
          <w:b/>
          <w:sz w:val="32"/>
          <w:szCs w:val="32"/>
        </w:rPr>
        <w:t xml:space="preserve"> </w:t>
      </w:r>
      <w:r>
        <w:rPr>
          <w:rFonts w:ascii="仿宋" w:hAnsi="仿宋" w:eastAsia="仿宋"/>
          <w:sz w:val="32"/>
          <w:szCs w:val="32"/>
        </w:rPr>
        <w:t>本会建立民主协商和内部矛盾</w:t>
      </w:r>
      <w:r>
        <w:rPr>
          <w:rFonts w:hint="eastAsia" w:ascii="仿宋" w:hAnsi="仿宋" w:eastAsia="仿宋"/>
          <w:sz w:val="32"/>
          <w:szCs w:val="32"/>
        </w:rPr>
        <w:t>解决机</w:t>
      </w:r>
      <w:r>
        <w:rPr>
          <w:rFonts w:ascii="仿宋" w:hAnsi="仿宋" w:eastAsia="仿宋"/>
          <w:sz w:val="32"/>
          <w:szCs w:val="32"/>
        </w:rPr>
        <w:t>制。如发生内部矛盾不能经过协商解决的，</w:t>
      </w:r>
      <w:r>
        <w:rPr>
          <w:rFonts w:hint="eastAsia" w:ascii="仿宋" w:hAnsi="仿宋" w:eastAsia="仿宋"/>
          <w:sz w:val="32"/>
          <w:szCs w:val="32"/>
        </w:rPr>
        <w:t>可以通过调解、</w:t>
      </w:r>
      <w:r>
        <w:rPr>
          <w:rFonts w:ascii="仿宋" w:hAnsi="仿宋" w:eastAsia="仿宋"/>
          <w:sz w:val="32"/>
          <w:szCs w:val="32"/>
        </w:rPr>
        <w:t>诉讼等途径</w:t>
      </w:r>
      <w:r>
        <w:rPr>
          <w:rFonts w:hint="eastAsia" w:ascii="仿宋" w:hAnsi="仿宋" w:eastAsia="仿宋"/>
          <w:sz w:val="32"/>
          <w:szCs w:val="32"/>
        </w:rPr>
        <w:t>依法</w:t>
      </w:r>
      <w:r>
        <w:rPr>
          <w:rFonts w:ascii="仿宋" w:hAnsi="仿宋" w:eastAsia="仿宋"/>
          <w:sz w:val="32"/>
          <w:szCs w:val="32"/>
        </w:rPr>
        <w:t>解决</w:t>
      </w:r>
      <w:r>
        <w:rPr>
          <w:rFonts w:hint="eastAsia" w:ascii="仿宋" w:hAnsi="仿宋" w:eastAsia="仿宋"/>
          <w:sz w:val="32"/>
          <w:szCs w:val="32"/>
        </w:rPr>
        <w:t>。</w:t>
      </w:r>
    </w:p>
    <w:p>
      <w:pPr>
        <w:pStyle w:val="3"/>
        <w:jc w:val="center"/>
        <w:rPr>
          <w:b w:val="0"/>
          <w:bCs/>
        </w:rPr>
      </w:pPr>
      <w:r>
        <w:rPr>
          <w:b w:val="0"/>
          <w:bCs/>
        </w:rPr>
        <w:t>第五章 资产管理、使用原则</w:t>
      </w:r>
    </w:p>
    <w:p>
      <w:pPr>
        <w:ind w:firstLine="660"/>
        <w:rPr>
          <w:rFonts w:hint="eastAsia" w:ascii="仿宋" w:hAnsi="仿宋" w:eastAsia="仿宋"/>
          <w:b/>
          <w:sz w:val="32"/>
          <w:szCs w:val="32"/>
        </w:rPr>
      </w:pPr>
      <w:r>
        <w:rPr>
          <w:rFonts w:ascii="仿宋" w:hAnsi="仿宋" w:eastAsia="仿宋"/>
          <w:b/>
          <w:sz w:val="32"/>
          <w:szCs w:val="32"/>
        </w:rPr>
        <w:t>第五十九条</w:t>
      </w:r>
      <w:r>
        <w:rPr>
          <w:rFonts w:hint="eastAsia" w:ascii="仿宋" w:hAnsi="仿宋" w:eastAsia="仿宋"/>
          <w:b/>
          <w:sz w:val="32"/>
          <w:szCs w:val="32"/>
        </w:rPr>
        <w:t xml:space="preserve"> </w:t>
      </w:r>
      <w:r>
        <w:rPr>
          <w:rFonts w:ascii="仿宋" w:hAnsi="仿宋" w:eastAsia="仿宋"/>
          <w:sz w:val="32"/>
          <w:szCs w:val="32"/>
        </w:rPr>
        <w:t>本会收入来源</w:t>
      </w:r>
      <w:r>
        <w:rPr>
          <w:rFonts w:hint="eastAsia" w:ascii="仿宋" w:hAnsi="仿宋" w:eastAsia="仿宋"/>
          <w:sz w:val="32"/>
          <w:szCs w:val="32"/>
        </w:rPr>
        <w:t>：</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（一）会费；</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 xml:space="preserve">（二）捐赠； </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（三）政府资助；</w:t>
      </w:r>
    </w:p>
    <w:p>
      <w:pPr>
        <w:pStyle w:val="6"/>
        <w:adjustRightInd w:val="0"/>
        <w:snapToGrid w:val="0"/>
        <w:spacing w:before="0" w:after="0" w:line="560" w:lineRule="exact"/>
        <w:ind w:firstLine="640" w:firstLineChars="200"/>
        <w:jc w:val="both"/>
        <w:rPr>
          <w:rFonts w:ascii="仿宋" w:hAnsi="仿宋" w:eastAsia="仿宋"/>
          <w:sz w:val="32"/>
          <w:szCs w:val="32"/>
        </w:rPr>
      </w:pPr>
      <w:r>
        <w:rPr>
          <w:rFonts w:ascii="仿宋" w:hAnsi="仿宋" w:eastAsia="仿宋"/>
          <w:sz w:val="32"/>
          <w:szCs w:val="32"/>
        </w:rPr>
        <w:t>（四）在核准的业务范围内开展活动、提供服务的收入；</w:t>
      </w:r>
    </w:p>
    <w:p>
      <w:pPr>
        <w:ind w:firstLine="660"/>
        <w:rPr>
          <w:rFonts w:hint="eastAsia" w:ascii="仿宋" w:hAnsi="仿宋" w:eastAsia="仿宋"/>
          <w:b/>
          <w:sz w:val="32"/>
          <w:szCs w:val="32"/>
        </w:rPr>
      </w:pPr>
      <w:r>
        <w:rPr>
          <w:rFonts w:ascii="仿宋" w:hAnsi="仿宋" w:eastAsia="仿宋"/>
          <w:sz w:val="32"/>
          <w:szCs w:val="32"/>
        </w:rPr>
        <w:t>（五）利息</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sz w:val="32"/>
          <w:szCs w:val="32"/>
        </w:rPr>
        <w:t>（六）</w:t>
      </w:r>
      <w:r>
        <w:rPr>
          <w:rFonts w:ascii="仿宋" w:hAnsi="仿宋" w:eastAsia="仿宋"/>
          <w:sz w:val="32"/>
          <w:szCs w:val="32"/>
        </w:rPr>
        <w:t>其他合法收入</w:t>
      </w:r>
      <w:r>
        <w:rPr>
          <w:rFonts w:hint="eastAsia" w:ascii="仿宋" w:hAnsi="仿宋" w:eastAsia="仿宋"/>
          <w:sz w:val="32"/>
          <w:szCs w:val="32"/>
        </w:rPr>
        <w:t>。</w:t>
      </w:r>
    </w:p>
    <w:p>
      <w:pPr>
        <w:ind w:firstLine="660"/>
        <w:rPr>
          <w:rFonts w:hint="eastAsia" w:ascii="仿宋" w:hAnsi="仿宋" w:eastAsia="仿宋"/>
          <w:sz w:val="32"/>
          <w:szCs w:val="32"/>
        </w:rPr>
      </w:pPr>
      <w:bookmarkStart w:id="21" w:name="_Hlk162970317"/>
      <w:r>
        <w:rPr>
          <w:rFonts w:ascii="仿宋" w:hAnsi="仿宋" w:eastAsia="仿宋"/>
          <w:b/>
          <w:sz w:val="32"/>
          <w:szCs w:val="32"/>
        </w:rPr>
        <w:t>第六十条</w:t>
      </w:r>
      <w:r>
        <w:rPr>
          <w:rFonts w:hint="eastAsia" w:ascii="仿宋" w:hAnsi="仿宋" w:eastAsia="仿宋"/>
          <w:b/>
          <w:sz w:val="32"/>
          <w:szCs w:val="32"/>
        </w:rPr>
        <w:t xml:space="preserve"> </w:t>
      </w:r>
      <w:r>
        <w:rPr>
          <w:rFonts w:ascii="仿宋" w:hAnsi="仿宋" w:eastAsia="仿宋"/>
          <w:sz w:val="32"/>
          <w:szCs w:val="32"/>
        </w:rPr>
        <w:t>本会按照国家有关规定收取会员会费</w:t>
      </w:r>
      <w:r>
        <w:rPr>
          <w:rFonts w:hint="eastAsia" w:ascii="仿宋" w:hAnsi="仿宋" w:eastAsia="仿宋"/>
          <w:sz w:val="32"/>
          <w:szCs w:val="32"/>
        </w:rPr>
        <w:t>。</w:t>
      </w:r>
    </w:p>
    <w:bookmarkEnd w:id="21"/>
    <w:p>
      <w:pPr>
        <w:ind w:firstLine="660"/>
        <w:rPr>
          <w:rFonts w:hint="eastAsia" w:ascii="仿宋" w:hAnsi="仿宋" w:eastAsia="仿宋"/>
          <w:sz w:val="32"/>
          <w:szCs w:val="32"/>
        </w:rPr>
      </w:pPr>
      <w:bookmarkStart w:id="22" w:name="_Hlk162970412"/>
      <w:r>
        <w:rPr>
          <w:rFonts w:ascii="仿宋" w:hAnsi="仿宋" w:eastAsia="仿宋"/>
          <w:b/>
          <w:sz w:val="32"/>
          <w:szCs w:val="32"/>
        </w:rPr>
        <w:t>第六十一条</w:t>
      </w:r>
      <w:r>
        <w:rPr>
          <w:rFonts w:hint="eastAsia" w:ascii="仿宋" w:hAnsi="仿宋" w:eastAsia="仿宋"/>
          <w:b/>
          <w:sz w:val="32"/>
          <w:szCs w:val="32"/>
        </w:rPr>
        <w:t xml:space="preserve"> </w:t>
      </w:r>
      <w:r>
        <w:rPr>
          <w:rFonts w:ascii="仿宋" w:hAnsi="仿宋" w:eastAsia="仿宋"/>
          <w:sz w:val="32"/>
          <w:szCs w:val="32"/>
        </w:rPr>
        <w:t>本会的收入除用于与本会有关的、合理的支出外，全部用于本章程规定的业务范围</w:t>
      </w:r>
      <w:r>
        <w:rPr>
          <w:rFonts w:hint="eastAsia" w:ascii="仿宋" w:hAnsi="仿宋" w:eastAsia="仿宋"/>
          <w:sz w:val="32"/>
          <w:szCs w:val="32"/>
        </w:rPr>
        <w:t>。</w:t>
      </w:r>
    </w:p>
    <w:bookmarkEnd w:id="22"/>
    <w:p>
      <w:pPr>
        <w:ind w:firstLine="660"/>
        <w:rPr>
          <w:rFonts w:hint="eastAsia" w:ascii="仿宋" w:hAnsi="仿宋" w:eastAsia="仿宋"/>
          <w:sz w:val="32"/>
          <w:szCs w:val="32"/>
        </w:rPr>
      </w:pPr>
      <w:r>
        <w:rPr>
          <w:rFonts w:ascii="仿宋" w:hAnsi="仿宋" w:eastAsia="仿宋"/>
          <w:b/>
          <w:sz w:val="32"/>
          <w:szCs w:val="32"/>
        </w:rPr>
        <w:t>第六十二条</w:t>
      </w:r>
      <w:r>
        <w:rPr>
          <w:rFonts w:hint="eastAsia" w:ascii="仿宋" w:hAnsi="仿宋" w:eastAsia="仿宋"/>
          <w:b/>
          <w:sz w:val="32"/>
          <w:szCs w:val="32"/>
        </w:rPr>
        <w:t xml:space="preserve"> </w:t>
      </w:r>
      <w:r>
        <w:rPr>
          <w:rFonts w:ascii="仿宋" w:hAnsi="仿宋" w:eastAsia="仿宋"/>
          <w:sz w:val="32"/>
          <w:szCs w:val="32"/>
        </w:rPr>
        <w:t>本会执行《民间非营利组织会计制度》，建立严格的财务管理制度，保证会计资料合法、真实、准确、完整</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b/>
          <w:sz w:val="32"/>
          <w:szCs w:val="32"/>
        </w:rPr>
        <w:t>第六十三条</w:t>
      </w:r>
      <w:r>
        <w:rPr>
          <w:rFonts w:hint="eastAsia" w:ascii="仿宋" w:hAnsi="仿宋" w:eastAsia="仿宋"/>
          <w:b/>
          <w:sz w:val="32"/>
          <w:szCs w:val="32"/>
        </w:rPr>
        <w:t xml:space="preserve"> </w:t>
      </w:r>
      <w:r>
        <w:rPr>
          <w:rFonts w:ascii="仿宋" w:hAnsi="仿宋" w:eastAsia="仿宋"/>
          <w:sz w:val="32"/>
          <w:szCs w:val="32"/>
        </w:rPr>
        <w:t>本会配备具有专业</w:t>
      </w:r>
      <w:r>
        <w:rPr>
          <w:rFonts w:hint="eastAsia" w:ascii="仿宋" w:hAnsi="仿宋" w:eastAsia="仿宋"/>
          <w:sz w:val="32"/>
          <w:szCs w:val="32"/>
        </w:rPr>
        <w:t>能力</w:t>
      </w:r>
      <w:r>
        <w:rPr>
          <w:rFonts w:ascii="仿宋" w:hAnsi="仿宋" w:eastAsia="仿宋"/>
          <w:sz w:val="32"/>
          <w:szCs w:val="32"/>
        </w:rPr>
        <w:t>的会计人员。会计不得兼任出纳。会计人员</w:t>
      </w:r>
      <w:r>
        <w:rPr>
          <w:rFonts w:hint="eastAsia" w:ascii="仿宋" w:hAnsi="仿宋" w:eastAsia="仿宋"/>
          <w:sz w:val="32"/>
          <w:szCs w:val="32"/>
        </w:rPr>
        <w:t>应当</w:t>
      </w:r>
      <w:r>
        <w:rPr>
          <w:rFonts w:ascii="仿宋" w:hAnsi="仿宋" w:eastAsia="仿宋"/>
          <w:sz w:val="32"/>
          <w:szCs w:val="32"/>
        </w:rPr>
        <w:t>进行会计核算，实行会计监督。会计人员调动工作或者离职时，</w:t>
      </w:r>
      <w:r>
        <w:rPr>
          <w:rFonts w:hint="eastAsia" w:ascii="仿宋" w:hAnsi="仿宋" w:eastAsia="仿宋"/>
          <w:sz w:val="32"/>
          <w:szCs w:val="32"/>
        </w:rPr>
        <w:t>应当</w:t>
      </w:r>
      <w:r>
        <w:rPr>
          <w:rFonts w:ascii="仿宋" w:hAnsi="仿宋" w:eastAsia="仿宋"/>
          <w:sz w:val="32"/>
          <w:szCs w:val="32"/>
        </w:rPr>
        <w:t>与接管人员办清交接手续</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b/>
          <w:sz w:val="32"/>
          <w:szCs w:val="32"/>
        </w:rPr>
        <w:t>第六十四条</w:t>
      </w:r>
      <w:r>
        <w:rPr>
          <w:rFonts w:hint="eastAsia" w:ascii="仿宋" w:hAnsi="仿宋" w:eastAsia="仿宋"/>
          <w:b/>
          <w:sz w:val="32"/>
          <w:szCs w:val="32"/>
        </w:rPr>
        <w:t xml:space="preserve"> </w:t>
      </w:r>
      <w:r>
        <w:rPr>
          <w:rFonts w:ascii="仿宋" w:hAnsi="仿宋" w:eastAsia="仿宋"/>
          <w:sz w:val="32"/>
          <w:szCs w:val="32"/>
        </w:rPr>
        <w:t>本会的资产管理</w:t>
      </w:r>
      <w:r>
        <w:rPr>
          <w:rFonts w:hint="eastAsia" w:ascii="仿宋" w:hAnsi="仿宋" w:eastAsia="仿宋"/>
          <w:sz w:val="32"/>
          <w:szCs w:val="32"/>
        </w:rPr>
        <w:t>应当</w:t>
      </w:r>
      <w:r>
        <w:rPr>
          <w:rFonts w:ascii="仿宋" w:hAnsi="仿宋" w:eastAsia="仿宋"/>
          <w:sz w:val="32"/>
          <w:szCs w:val="32"/>
        </w:rPr>
        <w:t>执行国家规定的</w:t>
      </w:r>
      <w:r>
        <w:rPr>
          <w:rFonts w:hint="eastAsia" w:ascii="仿宋" w:hAnsi="仿宋" w:eastAsia="仿宋"/>
          <w:sz w:val="32"/>
          <w:szCs w:val="32"/>
        </w:rPr>
        <w:t>资产、</w:t>
      </w:r>
      <w:r>
        <w:rPr>
          <w:rFonts w:ascii="仿宋" w:hAnsi="仿宋" w:eastAsia="仿宋"/>
          <w:sz w:val="32"/>
          <w:szCs w:val="32"/>
        </w:rPr>
        <w:t>财务管理制度，接受会员大会和有关部门的监督。资产来源属于国家拨款或者社会捐赠、资助的，</w:t>
      </w:r>
      <w:r>
        <w:rPr>
          <w:rFonts w:hint="eastAsia" w:ascii="仿宋" w:hAnsi="仿宋" w:eastAsia="仿宋"/>
          <w:sz w:val="32"/>
          <w:szCs w:val="32"/>
        </w:rPr>
        <w:t>应当</w:t>
      </w:r>
      <w:r>
        <w:rPr>
          <w:rFonts w:ascii="仿宋" w:hAnsi="仿宋" w:eastAsia="仿宋"/>
          <w:sz w:val="32"/>
          <w:szCs w:val="32"/>
        </w:rPr>
        <w:t>接受审计机关的监督，并将有关情况以适当方式向社会公布</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b/>
          <w:sz w:val="32"/>
          <w:szCs w:val="32"/>
        </w:rPr>
        <w:t>第六十五条</w:t>
      </w:r>
      <w:r>
        <w:rPr>
          <w:rFonts w:hint="eastAsia" w:ascii="仿宋" w:hAnsi="仿宋" w:eastAsia="仿宋"/>
          <w:b/>
          <w:sz w:val="32"/>
          <w:szCs w:val="32"/>
        </w:rPr>
        <w:t xml:space="preserve"> </w:t>
      </w:r>
      <w:r>
        <w:rPr>
          <w:rFonts w:ascii="仿宋" w:hAnsi="仿宋" w:eastAsia="仿宋"/>
          <w:sz w:val="32"/>
          <w:szCs w:val="32"/>
        </w:rPr>
        <w:t>本会重大资产配置、处置须经过会员大会或者理事会</w:t>
      </w:r>
      <w:r>
        <w:rPr>
          <w:rFonts w:hint="eastAsia" w:ascii="仿宋" w:hAnsi="仿宋" w:eastAsia="仿宋"/>
          <w:sz w:val="32"/>
          <w:szCs w:val="32"/>
        </w:rPr>
        <w:t>（常务理事会）</w:t>
      </w:r>
      <w:r>
        <w:rPr>
          <w:rFonts w:ascii="仿宋" w:hAnsi="仿宋" w:eastAsia="仿宋"/>
          <w:sz w:val="32"/>
          <w:szCs w:val="32"/>
        </w:rPr>
        <w:t>审议</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b/>
          <w:sz w:val="32"/>
          <w:szCs w:val="32"/>
        </w:rPr>
        <w:t>第六十六条</w:t>
      </w:r>
      <w:r>
        <w:rPr>
          <w:rFonts w:hint="eastAsia" w:ascii="仿宋" w:hAnsi="仿宋" w:eastAsia="仿宋"/>
          <w:b/>
          <w:sz w:val="32"/>
          <w:szCs w:val="32"/>
        </w:rPr>
        <w:t xml:space="preserve"> </w:t>
      </w:r>
      <w:r>
        <w:rPr>
          <w:rFonts w:ascii="仿宋" w:hAnsi="仿宋" w:eastAsia="仿宋"/>
          <w:sz w:val="32"/>
          <w:szCs w:val="32"/>
        </w:rPr>
        <w:t>理事会</w:t>
      </w:r>
      <w:r>
        <w:rPr>
          <w:rFonts w:hint="eastAsia" w:ascii="仿宋" w:hAnsi="仿宋" w:eastAsia="仿宋"/>
          <w:sz w:val="32"/>
          <w:szCs w:val="32"/>
        </w:rPr>
        <w:t>（常务理事会）</w:t>
      </w:r>
      <w:r>
        <w:rPr>
          <w:rFonts w:ascii="仿宋" w:hAnsi="仿宋" w:eastAsia="仿宋"/>
          <w:sz w:val="32"/>
          <w:szCs w:val="32"/>
        </w:rPr>
        <w:t>决议违反法律、法规或</w:t>
      </w:r>
      <w:r>
        <w:rPr>
          <w:rFonts w:hint="eastAsia" w:ascii="仿宋" w:hAnsi="仿宋" w:eastAsia="仿宋"/>
          <w:sz w:val="32"/>
          <w:szCs w:val="32"/>
        </w:rPr>
        <w:t>本</w:t>
      </w:r>
      <w:r>
        <w:rPr>
          <w:rFonts w:ascii="仿宋" w:hAnsi="仿宋" w:eastAsia="仿宋"/>
          <w:sz w:val="32"/>
          <w:szCs w:val="32"/>
        </w:rPr>
        <w:t>章程规定，致使</w:t>
      </w:r>
      <w:r>
        <w:rPr>
          <w:rFonts w:hint="eastAsia" w:ascii="仿宋" w:hAnsi="仿宋" w:eastAsia="仿宋"/>
          <w:sz w:val="32"/>
          <w:szCs w:val="32"/>
        </w:rPr>
        <w:t>本会</w:t>
      </w:r>
      <w:r>
        <w:rPr>
          <w:rFonts w:ascii="仿宋" w:hAnsi="仿宋" w:eastAsia="仿宋"/>
          <w:sz w:val="32"/>
          <w:szCs w:val="32"/>
        </w:rPr>
        <w:t>遭受损失的，参与审议的理事</w:t>
      </w:r>
      <w:r>
        <w:rPr>
          <w:rFonts w:hint="eastAsia" w:ascii="仿宋" w:hAnsi="仿宋" w:eastAsia="仿宋"/>
          <w:sz w:val="32"/>
          <w:szCs w:val="32"/>
        </w:rPr>
        <w:t>（常务理事）</w:t>
      </w:r>
      <w:r>
        <w:rPr>
          <w:rFonts w:ascii="仿宋" w:hAnsi="仿宋" w:eastAsia="仿宋"/>
          <w:sz w:val="32"/>
          <w:szCs w:val="32"/>
        </w:rPr>
        <w:t>应当承担责任。但经证明在表决时反对并记载于会议记录的，该理事</w:t>
      </w:r>
      <w:r>
        <w:rPr>
          <w:rFonts w:hint="eastAsia" w:ascii="仿宋" w:hAnsi="仿宋" w:eastAsia="仿宋"/>
          <w:sz w:val="32"/>
          <w:szCs w:val="32"/>
        </w:rPr>
        <w:t>（常务理事）</w:t>
      </w:r>
      <w:r>
        <w:rPr>
          <w:rFonts w:ascii="仿宋" w:hAnsi="仿宋" w:eastAsia="仿宋"/>
          <w:sz w:val="32"/>
          <w:szCs w:val="32"/>
        </w:rPr>
        <w:t>可免除责任</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b/>
          <w:sz w:val="32"/>
          <w:szCs w:val="32"/>
        </w:rPr>
        <w:t>第六十七条</w:t>
      </w:r>
      <w:r>
        <w:rPr>
          <w:rFonts w:hint="eastAsia" w:ascii="仿宋" w:hAnsi="仿宋" w:eastAsia="仿宋"/>
          <w:b/>
          <w:sz w:val="32"/>
          <w:szCs w:val="32"/>
        </w:rPr>
        <w:t xml:space="preserve"> </w:t>
      </w:r>
      <w:r>
        <w:rPr>
          <w:rFonts w:ascii="仿宋" w:hAnsi="仿宋" w:eastAsia="仿宋"/>
          <w:sz w:val="32"/>
          <w:szCs w:val="32"/>
        </w:rPr>
        <w:t>本会换届或者更换法定代表人之前</w:t>
      </w:r>
      <w:r>
        <w:rPr>
          <w:rFonts w:hint="eastAsia" w:ascii="仿宋" w:hAnsi="仿宋" w:eastAsia="仿宋"/>
          <w:sz w:val="32"/>
          <w:szCs w:val="32"/>
        </w:rPr>
        <w:t>应当</w:t>
      </w:r>
      <w:r>
        <w:rPr>
          <w:rFonts w:ascii="仿宋" w:hAnsi="仿宋" w:eastAsia="仿宋"/>
          <w:sz w:val="32"/>
          <w:szCs w:val="32"/>
        </w:rPr>
        <w:t>进行财务审计</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sz w:val="32"/>
          <w:szCs w:val="32"/>
        </w:rPr>
        <w:t>法定代表人在任期间，本</w:t>
      </w:r>
      <w:r>
        <w:rPr>
          <w:rFonts w:hint="eastAsia" w:ascii="仿宋" w:hAnsi="仿宋" w:eastAsia="仿宋"/>
          <w:sz w:val="32"/>
          <w:szCs w:val="32"/>
        </w:rPr>
        <w:t>会</w:t>
      </w:r>
      <w:r>
        <w:rPr>
          <w:rFonts w:ascii="仿宋" w:hAnsi="仿宋" w:eastAsia="仿宋"/>
          <w:sz w:val="32"/>
          <w:szCs w:val="32"/>
        </w:rPr>
        <w:t>发生违反《社会团体登记管理条例》和本章程的行为，法定代表人应当承担相关责任。因法定代表人失职，导致</w:t>
      </w:r>
      <w:r>
        <w:rPr>
          <w:rFonts w:hint="eastAsia" w:ascii="仿宋" w:hAnsi="仿宋" w:eastAsia="仿宋"/>
          <w:sz w:val="32"/>
          <w:szCs w:val="32"/>
        </w:rPr>
        <w:t>本会</w:t>
      </w:r>
      <w:r>
        <w:rPr>
          <w:rFonts w:ascii="仿宋" w:hAnsi="仿宋" w:eastAsia="仿宋"/>
          <w:sz w:val="32"/>
          <w:szCs w:val="32"/>
        </w:rPr>
        <w:t>发生违法行为或</w:t>
      </w:r>
      <w:r>
        <w:rPr>
          <w:rFonts w:hint="eastAsia" w:ascii="仿宋" w:hAnsi="仿宋" w:eastAsia="仿宋"/>
          <w:sz w:val="32"/>
          <w:szCs w:val="32"/>
        </w:rPr>
        <w:t>造成</w:t>
      </w:r>
      <w:r>
        <w:rPr>
          <w:rFonts w:ascii="仿宋" w:hAnsi="仿宋" w:eastAsia="仿宋"/>
          <w:sz w:val="32"/>
          <w:szCs w:val="32"/>
        </w:rPr>
        <w:t>财产损失的，法定代表人应当承担个人责任</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b/>
          <w:sz w:val="32"/>
          <w:szCs w:val="32"/>
        </w:rPr>
        <w:t>第六十八条</w:t>
      </w:r>
      <w:r>
        <w:rPr>
          <w:rFonts w:hint="eastAsia" w:ascii="仿宋" w:hAnsi="仿宋" w:eastAsia="仿宋"/>
          <w:b/>
          <w:sz w:val="32"/>
          <w:szCs w:val="32"/>
        </w:rPr>
        <w:t xml:space="preserve"> </w:t>
      </w:r>
      <w:r>
        <w:rPr>
          <w:rFonts w:ascii="仿宋" w:hAnsi="仿宋" w:eastAsia="仿宋"/>
          <w:sz w:val="32"/>
          <w:szCs w:val="32"/>
        </w:rPr>
        <w:t>本会的全部资产及其增值为本会所有，任何单位、个人不得侵占、私分和挪用，也不得在会员中分配</w:t>
      </w:r>
      <w:r>
        <w:rPr>
          <w:rFonts w:hint="eastAsia" w:ascii="仿宋" w:hAnsi="仿宋" w:eastAsia="仿宋"/>
          <w:sz w:val="32"/>
          <w:szCs w:val="32"/>
        </w:rPr>
        <w:t>。</w:t>
      </w:r>
    </w:p>
    <w:p>
      <w:pPr>
        <w:pStyle w:val="3"/>
        <w:jc w:val="center"/>
        <w:rPr>
          <w:b w:val="0"/>
          <w:bCs/>
        </w:rPr>
      </w:pPr>
      <w:bookmarkStart w:id="23" w:name="_Hlk162971267"/>
      <w:r>
        <w:rPr>
          <w:b w:val="0"/>
          <w:bCs/>
        </w:rPr>
        <w:t>第六章</w:t>
      </w:r>
      <w:r>
        <w:rPr>
          <w:rFonts w:hint="eastAsia"/>
          <w:b w:val="0"/>
          <w:bCs/>
        </w:rPr>
        <w:t xml:space="preserve">  </w:t>
      </w:r>
      <w:r>
        <w:rPr>
          <w:b w:val="0"/>
          <w:bCs/>
        </w:rPr>
        <w:t>信息公开与信用承诺</w:t>
      </w:r>
    </w:p>
    <w:bookmarkEnd w:id="23"/>
    <w:p>
      <w:pPr>
        <w:ind w:firstLine="660"/>
        <w:rPr>
          <w:rFonts w:hint="eastAsia" w:ascii="仿宋" w:hAnsi="仿宋" w:eastAsia="仿宋"/>
          <w:sz w:val="32"/>
          <w:szCs w:val="32"/>
        </w:rPr>
      </w:pPr>
      <w:r>
        <w:rPr>
          <w:rFonts w:ascii="仿宋" w:hAnsi="仿宋" w:eastAsia="仿宋"/>
          <w:b/>
          <w:sz w:val="32"/>
          <w:szCs w:val="32"/>
        </w:rPr>
        <w:t>第六十九条</w:t>
      </w:r>
      <w:r>
        <w:rPr>
          <w:rFonts w:hint="eastAsia" w:ascii="仿宋" w:hAnsi="仿宋" w:eastAsia="仿宋"/>
          <w:b/>
          <w:sz w:val="32"/>
          <w:szCs w:val="32"/>
        </w:rPr>
        <w:t xml:space="preserve"> </w:t>
      </w:r>
      <w:r>
        <w:rPr>
          <w:rFonts w:ascii="仿宋" w:hAnsi="仿宋" w:eastAsia="仿宋"/>
          <w:sz w:val="32"/>
          <w:szCs w:val="32"/>
        </w:rPr>
        <w:t>本会依据有关法规政策，履行信息公开义务，建立信息公开制度，及时向会员公开</w:t>
      </w:r>
      <w:r>
        <w:rPr>
          <w:rFonts w:hint="eastAsia" w:ascii="仿宋" w:hAnsi="仿宋" w:eastAsia="仿宋"/>
          <w:sz w:val="32"/>
          <w:szCs w:val="32"/>
        </w:rPr>
        <w:t>负责人名单、</w:t>
      </w:r>
      <w:r>
        <w:rPr>
          <w:rFonts w:ascii="仿宋" w:hAnsi="仿宋" w:eastAsia="仿宋"/>
          <w:sz w:val="32"/>
          <w:szCs w:val="32"/>
        </w:rPr>
        <w:t>年度工作报告、第三方机构出具的报告、会费收支情况以及经理事会研究认为有必要公开的其他信息，及时向社会公开登记事项、章程、组织机构、接受捐赠、信用承诺、政府转移或委托事项、可提供服务事项及运行情况等信息</w:t>
      </w:r>
      <w:r>
        <w:rPr>
          <w:rFonts w:hint="eastAsia" w:ascii="仿宋" w:hAnsi="仿宋" w:eastAsia="仿宋"/>
          <w:sz w:val="32"/>
          <w:szCs w:val="32"/>
        </w:rPr>
        <w:t>。</w:t>
      </w:r>
    </w:p>
    <w:p>
      <w:pPr>
        <w:ind w:firstLine="660"/>
        <w:rPr>
          <w:rFonts w:hint="eastAsia" w:ascii="仿宋" w:hAnsi="仿宋" w:eastAsia="仿宋"/>
          <w:sz w:val="32"/>
          <w:szCs w:val="32"/>
        </w:rPr>
      </w:pPr>
      <w:r>
        <w:rPr>
          <w:rFonts w:hint="eastAsia" w:ascii="仿宋" w:hAnsi="仿宋" w:eastAsia="仿宋"/>
          <w:b/>
          <w:sz w:val="32"/>
          <w:szCs w:val="32"/>
        </w:rPr>
        <w:t>第七十条</w:t>
      </w:r>
      <w:r>
        <w:rPr>
          <w:rFonts w:hint="eastAsia" w:ascii="仿宋" w:hAnsi="仿宋" w:eastAsia="仿宋"/>
          <w:sz w:val="32"/>
          <w:szCs w:val="32"/>
        </w:rPr>
        <w:t xml:space="preserve"> </w:t>
      </w:r>
      <w:bookmarkStart w:id="24" w:name="_Hlk162970724"/>
      <w:r>
        <w:rPr>
          <w:rFonts w:ascii="仿宋" w:hAnsi="仿宋" w:eastAsia="仿宋"/>
          <w:sz w:val="32"/>
          <w:szCs w:val="32"/>
        </w:rPr>
        <w:t>本会建立新闻发言人制度，经理事会或常务理事会通过，任命或指定</w:t>
      </w:r>
      <w:r>
        <w:rPr>
          <w:rFonts w:hint="eastAsia" w:ascii="仿宋" w:hAnsi="仿宋" w:eastAsia="仿宋"/>
          <w:sz w:val="32"/>
          <w:szCs w:val="32"/>
        </w:rPr>
        <w:t>1</w:t>
      </w:r>
      <w:r>
        <w:rPr>
          <w:rFonts w:ascii="仿宋" w:hAnsi="仿宋" w:eastAsia="仿宋"/>
          <w:sz w:val="32"/>
          <w:szCs w:val="32"/>
        </w:rPr>
        <w:t>名负责人作为新闻发言人，就本组织的重要活动、重大事件或热点问题，通过定期或不定期举行新闻发布会、吹风会、接受采访等形式主动回应社会关切。新闻发布内容应由本会法定代表人或主要负责人审定，确保正确的舆论导向</w:t>
      </w:r>
      <w:r>
        <w:rPr>
          <w:rFonts w:hint="eastAsia" w:ascii="仿宋" w:hAnsi="仿宋" w:eastAsia="仿宋"/>
          <w:sz w:val="32"/>
          <w:szCs w:val="32"/>
        </w:rPr>
        <w:t>。</w:t>
      </w:r>
      <w:bookmarkEnd w:id="24"/>
    </w:p>
    <w:p>
      <w:pPr>
        <w:ind w:firstLine="660"/>
        <w:rPr>
          <w:rFonts w:hint="eastAsia" w:ascii="仿宋" w:hAnsi="仿宋" w:eastAsia="仿宋"/>
          <w:sz w:val="32"/>
          <w:szCs w:val="32"/>
        </w:rPr>
      </w:pPr>
      <w:r>
        <w:rPr>
          <w:rFonts w:ascii="仿宋" w:hAnsi="仿宋" w:eastAsia="仿宋"/>
          <w:b/>
          <w:sz w:val="32"/>
          <w:szCs w:val="32"/>
        </w:rPr>
        <w:t>第七十</w:t>
      </w:r>
      <w:r>
        <w:rPr>
          <w:rFonts w:hint="eastAsia" w:ascii="仿宋" w:hAnsi="仿宋" w:eastAsia="仿宋"/>
          <w:b/>
          <w:sz w:val="32"/>
          <w:szCs w:val="32"/>
        </w:rPr>
        <w:t>一</w:t>
      </w:r>
      <w:r>
        <w:rPr>
          <w:rFonts w:ascii="仿宋" w:hAnsi="仿宋" w:eastAsia="仿宋"/>
          <w:b/>
          <w:sz w:val="32"/>
          <w:szCs w:val="32"/>
        </w:rPr>
        <w:t>条</w:t>
      </w:r>
      <w:r>
        <w:rPr>
          <w:rFonts w:hint="eastAsia" w:ascii="仿宋" w:hAnsi="仿宋" w:eastAsia="仿宋"/>
          <w:b/>
          <w:sz w:val="32"/>
          <w:szCs w:val="32"/>
        </w:rPr>
        <w:t xml:space="preserve"> </w:t>
      </w:r>
      <w:r>
        <w:rPr>
          <w:rFonts w:ascii="仿宋" w:hAnsi="仿宋" w:eastAsia="仿宋"/>
          <w:sz w:val="32"/>
          <w:szCs w:val="32"/>
        </w:rPr>
        <w:t>本会建立年度报告制度，年度报告内容及时向社会公开，接受公众监督</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b/>
          <w:sz w:val="32"/>
          <w:szCs w:val="32"/>
        </w:rPr>
        <w:t>第七十</w:t>
      </w:r>
      <w:r>
        <w:rPr>
          <w:rFonts w:hint="eastAsia" w:ascii="仿宋" w:hAnsi="仿宋" w:eastAsia="仿宋"/>
          <w:b/>
          <w:sz w:val="32"/>
          <w:szCs w:val="32"/>
        </w:rPr>
        <w:t>二</w:t>
      </w:r>
      <w:r>
        <w:rPr>
          <w:rFonts w:ascii="仿宋" w:hAnsi="仿宋" w:eastAsia="仿宋"/>
          <w:b/>
          <w:sz w:val="32"/>
          <w:szCs w:val="32"/>
        </w:rPr>
        <w:t>条</w:t>
      </w:r>
      <w:r>
        <w:rPr>
          <w:rFonts w:hint="eastAsia" w:ascii="仿宋" w:hAnsi="仿宋" w:eastAsia="仿宋"/>
          <w:b/>
          <w:sz w:val="32"/>
          <w:szCs w:val="32"/>
        </w:rPr>
        <w:t xml:space="preserve"> </w:t>
      </w:r>
      <w:r>
        <w:rPr>
          <w:rFonts w:ascii="仿宋" w:hAnsi="仿宋" w:eastAsia="仿宋"/>
          <w:sz w:val="32"/>
          <w:szCs w:val="32"/>
        </w:rPr>
        <w:t>本会重点围绕服务内容、服务方式、服务对象和收费标准等建立信用承诺制度，并向社会公开信用承诺内容</w:t>
      </w:r>
      <w:r>
        <w:rPr>
          <w:rFonts w:hint="eastAsia" w:ascii="仿宋" w:hAnsi="仿宋" w:eastAsia="仿宋"/>
          <w:sz w:val="32"/>
          <w:szCs w:val="32"/>
        </w:rPr>
        <w:t>。</w:t>
      </w:r>
    </w:p>
    <w:p>
      <w:pPr>
        <w:pStyle w:val="3"/>
        <w:jc w:val="center"/>
        <w:rPr>
          <w:b w:val="0"/>
          <w:bCs/>
        </w:rPr>
      </w:pPr>
      <w:r>
        <w:rPr>
          <w:b w:val="0"/>
          <w:bCs/>
        </w:rPr>
        <w:t>第七章  章程的修改程序</w:t>
      </w:r>
    </w:p>
    <w:p>
      <w:pPr>
        <w:ind w:firstLine="660"/>
        <w:rPr>
          <w:rFonts w:hint="eastAsia" w:ascii="仿宋" w:hAnsi="仿宋" w:eastAsia="仿宋"/>
          <w:sz w:val="32"/>
          <w:szCs w:val="32"/>
        </w:rPr>
      </w:pPr>
      <w:r>
        <w:rPr>
          <w:rFonts w:ascii="仿宋" w:hAnsi="仿宋" w:eastAsia="仿宋"/>
          <w:b/>
          <w:sz w:val="32"/>
          <w:szCs w:val="32"/>
        </w:rPr>
        <w:t>第七十</w:t>
      </w:r>
      <w:r>
        <w:rPr>
          <w:rFonts w:hint="eastAsia" w:ascii="仿宋" w:hAnsi="仿宋" w:eastAsia="仿宋"/>
          <w:b/>
          <w:sz w:val="32"/>
          <w:szCs w:val="32"/>
        </w:rPr>
        <w:t>三</w:t>
      </w:r>
      <w:r>
        <w:rPr>
          <w:rFonts w:ascii="仿宋" w:hAnsi="仿宋" w:eastAsia="仿宋"/>
          <w:b/>
          <w:sz w:val="32"/>
          <w:szCs w:val="32"/>
        </w:rPr>
        <w:t>条</w:t>
      </w:r>
      <w:r>
        <w:rPr>
          <w:rFonts w:hint="eastAsia" w:ascii="仿宋" w:hAnsi="仿宋" w:eastAsia="仿宋"/>
          <w:b/>
          <w:sz w:val="32"/>
          <w:szCs w:val="32"/>
        </w:rPr>
        <w:t xml:space="preserve"> </w:t>
      </w:r>
      <w:r>
        <w:rPr>
          <w:rFonts w:ascii="仿宋" w:hAnsi="仿宋" w:eastAsia="仿宋"/>
          <w:sz w:val="32"/>
          <w:szCs w:val="32"/>
        </w:rPr>
        <w:t>对本会章程的修改，由理事会表决通过，提交会员大会审议</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b/>
          <w:sz w:val="32"/>
          <w:szCs w:val="32"/>
        </w:rPr>
        <w:t>第七十</w:t>
      </w:r>
      <w:r>
        <w:rPr>
          <w:rFonts w:hint="eastAsia" w:ascii="仿宋" w:hAnsi="仿宋" w:eastAsia="仿宋"/>
          <w:b/>
          <w:sz w:val="32"/>
          <w:szCs w:val="32"/>
        </w:rPr>
        <w:t>四</w:t>
      </w:r>
      <w:r>
        <w:rPr>
          <w:rFonts w:ascii="仿宋" w:hAnsi="仿宋" w:eastAsia="仿宋"/>
          <w:b/>
          <w:sz w:val="32"/>
          <w:szCs w:val="32"/>
        </w:rPr>
        <w:t>条</w:t>
      </w:r>
      <w:r>
        <w:rPr>
          <w:rFonts w:hint="eastAsia" w:ascii="仿宋" w:hAnsi="仿宋" w:eastAsia="仿宋"/>
          <w:b/>
          <w:sz w:val="32"/>
          <w:szCs w:val="32"/>
        </w:rPr>
        <w:t xml:space="preserve"> </w:t>
      </w:r>
      <w:r>
        <w:rPr>
          <w:rFonts w:ascii="仿宋" w:hAnsi="仿宋" w:eastAsia="仿宋"/>
          <w:sz w:val="32"/>
          <w:szCs w:val="32"/>
        </w:rPr>
        <w:t>本会修改的章程，经会员大会到会会员2/3以上表决通过后，</w:t>
      </w:r>
      <w:r>
        <w:rPr>
          <w:rFonts w:hint="eastAsia" w:ascii="仿宋" w:hAnsi="仿宋" w:eastAsia="仿宋"/>
          <w:sz w:val="32"/>
          <w:szCs w:val="32"/>
        </w:rPr>
        <w:t>在</w:t>
      </w:r>
      <w:r>
        <w:rPr>
          <w:rFonts w:ascii="仿宋" w:hAnsi="仿宋" w:eastAsia="仿宋"/>
          <w:sz w:val="32"/>
          <w:szCs w:val="32"/>
        </w:rPr>
        <w:t>30</w:t>
      </w:r>
      <w:r>
        <w:rPr>
          <w:rFonts w:hint="eastAsia" w:ascii="仿宋" w:hAnsi="仿宋" w:eastAsia="仿宋"/>
          <w:sz w:val="32"/>
          <w:szCs w:val="32"/>
        </w:rPr>
        <w:t>日内报登记管理机关核准，并自登记管理机关核准后</w:t>
      </w:r>
      <w:r>
        <w:rPr>
          <w:rFonts w:ascii="仿宋" w:hAnsi="仿宋" w:eastAsia="仿宋"/>
          <w:sz w:val="32"/>
          <w:szCs w:val="32"/>
        </w:rPr>
        <w:t>30</w:t>
      </w:r>
      <w:r>
        <w:rPr>
          <w:rFonts w:hint="eastAsia" w:ascii="仿宋" w:hAnsi="仿宋" w:eastAsia="仿宋"/>
          <w:sz w:val="32"/>
          <w:szCs w:val="32"/>
        </w:rPr>
        <w:t>日内向社会公开。</w:t>
      </w:r>
    </w:p>
    <w:p>
      <w:pPr>
        <w:pStyle w:val="3"/>
        <w:jc w:val="center"/>
        <w:rPr>
          <w:b w:val="0"/>
          <w:bCs/>
        </w:rPr>
      </w:pPr>
      <w:r>
        <w:rPr>
          <w:b w:val="0"/>
          <w:bCs/>
        </w:rPr>
        <w:t>第八章  终止程序及终止后的财产处理</w:t>
      </w:r>
    </w:p>
    <w:p>
      <w:pPr>
        <w:ind w:firstLine="660"/>
        <w:rPr>
          <w:rFonts w:hint="eastAsia" w:ascii="仿宋" w:hAnsi="仿宋" w:eastAsia="仿宋"/>
          <w:sz w:val="32"/>
          <w:szCs w:val="32"/>
        </w:rPr>
      </w:pPr>
      <w:r>
        <w:rPr>
          <w:rFonts w:ascii="仿宋" w:hAnsi="仿宋" w:eastAsia="仿宋"/>
          <w:b/>
          <w:sz w:val="32"/>
          <w:szCs w:val="32"/>
        </w:rPr>
        <w:t>第七十</w:t>
      </w:r>
      <w:r>
        <w:rPr>
          <w:rFonts w:hint="eastAsia" w:ascii="仿宋" w:hAnsi="仿宋" w:eastAsia="仿宋"/>
          <w:b/>
          <w:sz w:val="32"/>
          <w:szCs w:val="32"/>
        </w:rPr>
        <w:t>五</w:t>
      </w:r>
      <w:r>
        <w:rPr>
          <w:rFonts w:ascii="仿宋" w:hAnsi="仿宋" w:eastAsia="仿宋"/>
          <w:b/>
          <w:sz w:val="32"/>
          <w:szCs w:val="32"/>
        </w:rPr>
        <w:t>条</w:t>
      </w:r>
      <w:r>
        <w:rPr>
          <w:rFonts w:hint="eastAsia" w:ascii="仿宋" w:hAnsi="仿宋" w:eastAsia="仿宋"/>
          <w:b/>
          <w:sz w:val="32"/>
          <w:szCs w:val="32"/>
        </w:rPr>
        <w:t xml:space="preserve"> </w:t>
      </w:r>
      <w:r>
        <w:rPr>
          <w:rFonts w:ascii="仿宋" w:hAnsi="仿宋" w:eastAsia="仿宋"/>
          <w:sz w:val="32"/>
          <w:szCs w:val="32"/>
        </w:rPr>
        <w:t>本会终止动议由理事会或者常务理事会提出，报会员大会表决通过</w:t>
      </w:r>
      <w:r>
        <w:rPr>
          <w:rFonts w:hint="eastAsia" w:ascii="仿宋" w:hAnsi="仿宋" w:eastAsia="仿宋"/>
          <w:sz w:val="32"/>
          <w:szCs w:val="32"/>
        </w:rPr>
        <w:t>。</w:t>
      </w:r>
    </w:p>
    <w:p>
      <w:pPr>
        <w:ind w:firstLine="660"/>
        <w:rPr>
          <w:rFonts w:hint="eastAsia" w:ascii="仿宋" w:hAnsi="仿宋" w:eastAsia="仿宋"/>
          <w:b/>
          <w:sz w:val="32"/>
          <w:szCs w:val="32"/>
        </w:rPr>
      </w:pPr>
      <w:r>
        <w:rPr>
          <w:rFonts w:ascii="仿宋" w:hAnsi="仿宋" w:eastAsia="仿宋"/>
          <w:b/>
          <w:sz w:val="32"/>
          <w:szCs w:val="32"/>
        </w:rPr>
        <w:t>第七十</w:t>
      </w:r>
      <w:r>
        <w:rPr>
          <w:rFonts w:hint="eastAsia" w:ascii="仿宋" w:hAnsi="仿宋" w:eastAsia="仿宋"/>
          <w:b/>
          <w:sz w:val="32"/>
          <w:szCs w:val="32"/>
        </w:rPr>
        <w:t>六</w:t>
      </w:r>
      <w:r>
        <w:rPr>
          <w:rFonts w:ascii="仿宋" w:hAnsi="仿宋" w:eastAsia="仿宋"/>
          <w:b/>
          <w:sz w:val="32"/>
          <w:szCs w:val="32"/>
        </w:rPr>
        <w:t>条</w:t>
      </w:r>
      <w:r>
        <w:rPr>
          <w:rFonts w:hint="eastAsia" w:ascii="仿宋" w:hAnsi="仿宋" w:eastAsia="仿宋"/>
          <w:b/>
          <w:sz w:val="32"/>
          <w:szCs w:val="32"/>
        </w:rPr>
        <w:t xml:space="preserve"> </w:t>
      </w:r>
      <w:r>
        <w:rPr>
          <w:rFonts w:ascii="仿宋" w:hAnsi="仿宋" w:eastAsia="仿宋"/>
          <w:sz w:val="32"/>
          <w:szCs w:val="32"/>
        </w:rPr>
        <w:t>本会终止前，应当依法成立清算组织，清理债权债务，处理善后事宜。清算期间，不开展清算以外的活动</w:t>
      </w:r>
      <w:r>
        <w:rPr>
          <w:rFonts w:hint="eastAsia" w:ascii="仿宋" w:hAnsi="仿宋" w:eastAsia="仿宋"/>
          <w:sz w:val="32"/>
          <w:szCs w:val="32"/>
        </w:rPr>
        <w:t>。</w:t>
      </w:r>
    </w:p>
    <w:p>
      <w:pPr>
        <w:ind w:firstLine="660"/>
        <w:rPr>
          <w:rFonts w:hint="eastAsia" w:ascii="仿宋" w:hAnsi="仿宋" w:eastAsia="仿宋"/>
          <w:b/>
          <w:sz w:val="32"/>
          <w:szCs w:val="32"/>
        </w:rPr>
      </w:pPr>
      <w:r>
        <w:rPr>
          <w:rFonts w:ascii="仿宋" w:hAnsi="仿宋" w:eastAsia="仿宋"/>
          <w:b/>
          <w:sz w:val="32"/>
          <w:szCs w:val="32"/>
        </w:rPr>
        <w:t>第七十</w:t>
      </w:r>
      <w:r>
        <w:rPr>
          <w:rFonts w:hint="eastAsia" w:ascii="仿宋" w:hAnsi="仿宋" w:eastAsia="仿宋"/>
          <w:b/>
          <w:sz w:val="32"/>
          <w:szCs w:val="32"/>
        </w:rPr>
        <w:t>七</w:t>
      </w:r>
      <w:r>
        <w:rPr>
          <w:rFonts w:ascii="仿宋" w:hAnsi="仿宋" w:eastAsia="仿宋"/>
          <w:b/>
          <w:sz w:val="32"/>
          <w:szCs w:val="32"/>
        </w:rPr>
        <w:t>条</w:t>
      </w:r>
      <w:r>
        <w:rPr>
          <w:rFonts w:hint="eastAsia" w:ascii="仿宋" w:hAnsi="仿宋" w:eastAsia="仿宋"/>
          <w:b/>
          <w:sz w:val="32"/>
          <w:szCs w:val="32"/>
        </w:rPr>
        <w:t xml:space="preserve"> </w:t>
      </w:r>
      <w:r>
        <w:rPr>
          <w:rFonts w:ascii="仿宋" w:hAnsi="仿宋" w:eastAsia="仿宋"/>
          <w:sz w:val="32"/>
          <w:szCs w:val="32"/>
        </w:rPr>
        <w:t>本会</w:t>
      </w:r>
      <w:r>
        <w:rPr>
          <w:rFonts w:hint="eastAsia" w:ascii="仿宋" w:hAnsi="仿宋" w:eastAsia="仿宋"/>
          <w:sz w:val="32"/>
          <w:szCs w:val="32"/>
        </w:rPr>
        <w:t>清算</w:t>
      </w:r>
      <w:r>
        <w:rPr>
          <w:rFonts w:ascii="仿宋" w:hAnsi="仿宋" w:eastAsia="仿宋"/>
          <w:sz w:val="32"/>
          <w:szCs w:val="32"/>
        </w:rPr>
        <w:t>后的剩余财产，在登记管理机关</w:t>
      </w:r>
      <w:r>
        <w:rPr>
          <w:rFonts w:hint="eastAsia" w:ascii="仿宋" w:hAnsi="仿宋" w:eastAsia="仿宋"/>
          <w:sz w:val="32"/>
          <w:szCs w:val="32"/>
        </w:rPr>
        <w:t>和相关部门</w:t>
      </w:r>
      <w:r>
        <w:rPr>
          <w:rFonts w:ascii="仿宋" w:hAnsi="仿宋" w:eastAsia="仿宋"/>
          <w:sz w:val="32"/>
          <w:szCs w:val="32"/>
        </w:rPr>
        <w:t>的监督下，按照国家有关规定，用于发展与本会宗旨相关的事业，或者捐赠给宗旨相近的社会组织</w:t>
      </w:r>
      <w:r>
        <w:rPr>
          <w:rFonts w:hint="eastAsia" w:ascii="仿宋" w:hAnsi="仿宋" w:eastAsia="仿宋"/>
          <w:sz w:val="32"/>
          <w:szCs w:val="32"/>
        </w:rPr>
        <w:t>。</w:t>
      </w:r>
    </w:p>
    <w:p>
      <w:pPr>
        <w:ind w:firstLine="660"/>
        <w:rPr>
          <w:rFonts w:hint="eastAsia" w:ascii="仿宋" w:hAnsi="仿宋" w:eastAsia="仿宋"/>
          <w:sz w:val="32"/>
          <w:szCs w:val="32"/>
        </w:rPr>
      </w:pPr>
      <w:r>
        <w:rPr>
          <w:rFonts w:ascii="仿宋" w:hAnsi="仿宋" w:eastAsia="仿宋"/>
          <w:b/>
          <w:sz w:val="32"/>
          <w:szCs w:val="32"/>
        </w:rPr>
        <w:t>第七十</w:t>
      </w:r>
      <w:r>
        <w:rPr>
          <w:rFonts w:hint="eastAsia" w:ascii="仿宋" w:hAnsi="仿宋" w:eastAsia="仿宋"/>
          <w:b/>
          <w:sz w:val="32"/>
          <w:szCs w:val="32"/>
        </w:rPr>
        <w:t>八</w:t>
      </w:r>
      <w:r>
        <w:rPr>
          <w:rFonts w:ascii="仿宋" w:hAnsi="仿宋" w:eastAsia="仿宋"/>
          <w:b/>
          <w:sz w:val="32"/>
          <w:szCs w:val="32"/>
        </w:rPr>
        <w:t>条</w:t>
      </w:r>
      <w:r>
        <w:rPr>
          <w:rFonts w:hint="eastAsia" w:ascii="仿宋" w:hAnsi="仿宋" w:eastAsia="仿宋"/>
          <w:b/>
          <w:sz w:val="32"/>
          <w:szCs w:val="32"/>
        </w:rPr>
        <w:t xml:space="preserve"> </w:t>
      </w:r>
      <w:r>
        <w:rPr>
          <w:rFonts w:ascii="仿宋" w:hAnsi="仿宋" w:eastAsia="仿宋"/>
          <w:sz w:val="32"/>
          <w:szCs w:val="32"/>
        </w:rPr>
        <w:t>本会经登记管理机关办理注销登记手续后即为终止</w:t>
      </w:r>
      <w:r>
        <w:rPr>
          <w:rFonts w:hint="eastAsia" w:ascii="仿宋" w:hAnsi="仿宋" w:eastAsia="仿宋"/>
          <w:sz w:val="32"/>
          <w:szCs w:val="32"/>
        </w:rPr>
        <w:t>。</w:t>
      </w:r>
    </w:p>
    <w:p>
      <w:pPr>
        <w:pStyle w:val="3"/>
        <w:jc w:val="center"/>
        <w:rPr>
          <w:b w:val="0"/>
          <w:bCs/>
        </w:rPr>
      </w:pPr>
      <w:r>
        <w:rPr>
          <w:b w:val="0"/>
          <w:bCs/>
        </w:rPr>
        <w:t>第九章  附则</w:t>
      </w:r>
    </w:p>
    <w:p>
      <w:pPr>
        <w:pStyle w:val="2"/>
        <w:widowControl/>
        <w:pBdr>
          <w:top w:val="none" w:color="auto" w:sz="0" w:space="0"/>
          <w:left w:val="none" w:color="auto" w:sz="0" w:space="0"/>
          <w:bottom w:val="none" w:color="auto" w:sz="0" w:space="0"/>
          <w:right w:val="none" w:color="auto" w:sz="0" w:space="0"/>
        </w:pBdr>
        <w:ind w:firstLine="643" w:firstLineChars="200"/>
        <w:jc w:val="left"/>
        <w:rPr>
          <w:rFonts w:hint="eastAsia" w:ascii="仿宋" w:hAnsi="仿宋" w:eastAsia="仿宋" w:cs="Times New Roman"/>
          <w:b w:val="0"/>
          <w:bCs w:val="0"/>
          <w:kern w:val="2"/>
          <w:sz w:val="32"/>
          <w:szCs w:val="32"/>
          <w:highlight w:val="yellow"/>
          <w:lang w:eastAsia="zh-CN" w:bidi="ar-SA"/>
        </w:rPr>
      </w:pPr>
      <w:r>
        <w:rPr>
          <w:rFonts w:ascii="仿宋" w:hAnsi="仿宋" w:eastAsia="仿宋"/>
          <w:b/>
          <w:sz w:val="32"/>
          <w:szCs w:val="32"/>
        </w:rPr>
        <w:t>第七十</w:t>
      </w:r>
      <w:r>
        <w:rPr>
          <w:rFonts w:hint="eastAsia" w:ascii="仿宋" w:hAnsi="仿宋" w:eastAsia="仿宋"/>
          <w:b/>
          <w:sz w:val="32"/>
          <w:szCs w:val="32"/>
        </w:rPr>
        <w:t>九</w:t>
      </w:r>
      <w:r>
        <w:rPr>
          <w:rFonts w:ascii="仿宋" w:hAnsi="仿宋" w:eastAsia="仿宋"/>
          <w:b/>
          <w:sz w:val="32"/>
          <w:szCs w:val="32"/>
        </w:rPr>
        <w:t>条</w:t>
      </w:r>
      <w:r>
        <w:rPr>
          <w:rFonts w:hint="eastAsia" w:ascii="仿宋" w:hAnsi="仿宋" w:eastAsia="仿宋"/>
          <w:b/>
          <w:sz w:val="32"/>
          <w:szCs w:val="32"/>
        </w:rPr>
        <w:t xml:space="preserve"> </w:t>
      </w:r>
      <w:r>
        <w:rPr>
          <w:rFonts w:hint="default" w:ascii="仿宋" w:hAnsi="仿宋" w:eastAsia="仿宋" w:cs="Times New Roman"/>
          <w:b w:val="0"/>
          <w:bCs w:val="0"/>
          <w:kern w:val="2"/>
          <w:sz w:val="32"/>
          <w:szCs w:val="32"/>
          <w:lang w:bidi="ar-SA"/>
        </w:rPr>
        <w:t>本章程经</w:t>
      </w:r>
      <w:r>
        <w:rPr>
          <w:rFonts w:hint="default" w:ascii="仿宋" w:hAnsi="仿宋" w:eastAsia="仿宋" w:cs="Times New Roman"/>
          <w:b w:val="0"/>
          <w:bCs w:val="0"/>
          <w:kern w:val="2"/>
          <w:sz w:val="32"/>
          <w:szCs w:val="32"/>
          <w:u w:val="none"/>
          <w:lang w:bidi="ar-SA"/>
        </w:rPr>
        <w:t>2024</w:t>
      </w:r>
      <w:r>
        <w:rPr>
          <w:rFonts w:hint="default" w:ascii="仿宋" w:hAnsi="仿宋" w:eastAsia="仿宋" w:cs="Times New Roman"/>
          <w:b w:val="0"/>
          <w:bCs w:val="0"/>
          <w:kern w:val="2"/>
          <w:sz w:val="32"/>
          <w:szCs w:val="32"/>
          <w:lang w:bidi="ar-SA"/>
        </w:rPr>
        <w:t>年</w:t>
      </w:r>
      <w:r>
        <w:rPr>
          <w:rFonts w:hint="default" w:ascii="仿宋" w:hAnsi="仿宋" w:eastAsia="仿宋" w:cs="Times New Roman"/>
          <w:b w:val="0"/>
          <w:bCs w:val="0"/>
          <w:kern w:val="2"/>
          <w:sz w:val="32"/>
          <w:szCs w:val="32"/>
          <w:u w:val="none"/>
          <w:lang w:bidi="ar-SA"/>
        </w:rPr>
        <w:t>11</w:t>
      </w:r>
      <w:r>
        <w:rPr>
          <w:rFonts w:hint="default" w:ascii="仿宋" w:hAnsi="仿宋" w:eastAsia="仿宋" w:cs="Times New Roman"/>
          <w:b w:val="0"/>
          <w:bCs w:val="0"/>
          <w:kern w:val="2"/>
          <w:sz w:val="32"/>
          <w:szCs w:val="32"/>
          <w:lang w:bidi="ar-SA"/>
        </w:rPr>
        <w:t>月</w:t>
      </w:r>
      <w:r>
        <w:rPr>
          <w:rFonts w:hint="default" w:ascii="仿宋" w:hAnsi="仿宋" w:eastAsia="仿宋" w:cs="Times New Roman"/>
          <w:b w:val="0"/>
          <w:bCs w:val="0"/>
          <w:kern w:val="2"/>
          <w:sz w:val="32"/>
          <w:szCs w:val="32"/>
          <w:u w:val="none"/>
          <w:lang w:bidi="ar-SA"/>
        </w:rPr>
        <w:t xml:space="preserve"> 2</w:t>
      </w:r>
      <w:r>
        <w:rPr>
          <w:rFonts w:hint="default" w:ascii="仿宋" w:hAnsi="仿宋" w:eastAsia="仿宋" w:cs="Times New Roman"/>
          <w:b w:val="0"/>
          <w:bCs w:val="0"/>
          <w:kern w:val="2"/>
          <w:sz w:val="32"/>
          <w:szCs w:val="32"/>
          <w:u w:val="none"/>
          <w:lang w:val="en-US" w:eastAsia="zh-CN" w:bidi="ar-SA"/>
        </w:rPr>
        <w:t>4</w:t>
      </w:r>
      <w:r>
        <w:rPr>
          <w:rFonts w:hint="default" w:ascii="仿宋" w:hAnsi="仿宋" w:eastAsia="仿宋" w:cs="Times New Roman"/>
          <w:b w:val="0"/>
          <w:bCs w:val="0"/>
          <w:kern w:val="2"/>
          <w:sz w:val="32"/>
          <w:szCs w:val="32"/>
          <w:u w:val="none"/>
          <w:lang w:bidi="ar-SA"/>
        </w:rPr>
        <w:t xml:space="preserve"> </w:t>
      </w:r>
      <w:r>
        <w:rPr>
          <w:rFonts w:hint="default" w:ascii="仿宋" w:hAnsi="仿宋" w:eastAsia="仿宋" w:cs="Times New Roman"/>
          <w:b w:val="0"/>
          <w:bCs w:val="0"/>
          <w:kern w:val="2"/>
          <w:sz w:val="32"/>
          <w:szCs w:val="32"/>
          <w:lang w:bidi="ar-SA"/>
        </w:rPr>
        <w:t>日第</w:t>
      </w:r>
      <w:r>
        <w:rPr>
          <w:rFonts w:hint="eastAsia" w:ascii="仿宋" w:hAnsi="仿宋" w:eastAsia="仿宋" w:cs="Times New Roman"/>
          <w:b w:val="0"/>
          <w:bCs w:val="0"/>
          <w:kern w:val="2"/>
          <w:sz w:val="32"/>
          <w:szCs w:val="32"/>
          <w:lang w:val="en-US" w:eastAsia="zh-CN" w:bidi="ar-SA"/>
        </w:rPr>
        <w:t>七届第二次</w:t>
      </w:r>
      <w:r>
        <w:rPr>
          <w:rFonts w:hint="default" w:ascii="仿宋" w:hAnsi="仿宋" w:eastAsia="仿宋" w:cs="Times New Roman"/>
          <w:b w:val="0"/>
          <w:bCs w:val="0"/>
          <w:kern w:val="2"/>
          <w:sz w:val="32"/>
          <w:szCs w:val="32"/>
          <w:lang w:bidi="ar-SA"/>
        </w:rPr>
        <w:t>会员</w:t>
      </w:r>
      <w:r>
        <w:rPr>
          <w:rFonts w:hint="eastAsia" w:ascii="仿宋" w:hAnsi="仿宋" w:eastAsia="仿宋" w:cs="Times New Roman"/>
          <w:b w:val="0"/>
          <w:bCs w:val="0"/>
          <w:kern w:val="2"/>
          <w:sz w:val="32"/>
          <w:szCs w:val="32"/>
          <w:lang w:val="en-US" w:eastAsia="zh-CN" w:bidi="ar-SA"/>
        </w:rPr>
        <w:t>代表</w:t>
      </w:r>
      <w:r>
        <w:rPr>
          <w:rFonts w:hint="default" w:ascii="仿宋" w:hAnsi="仿宋" w:eastAsia="仿宋" w:cs="Times New Roman"/>
          <w:b w:val="0"/>
          <w:bCs w:val="0"/>
          <w:kern w:val="2"/>
          <w:sz w:val="32"/>
          <w:szCs w:val="32"/>
          <w:lang w:bidi="ar-SA"/>
        </w:rPr>
        <w:t>大会</w:t>
      </w:r>
      <w:bookmarkStart w:id="25" w:name="_GoBack"/>
      <w:bookmarkEnd w:id="25"/>
      <w:r>
        <w:rPr>
          <w:rFonts w:hint="default" w:ascii="仿宋" w:hAnsi="仿宋" w:eastAsia="仿宋" w:cs="Times New Roman"/>
          <w:b w:val="0"/>
          <w:bCs w:val="0"/>
          <w:kern w:val="2"/>
          <w:sz w:val="32"/>
          <w:szCs w:val="32"/>
          <w:lang w:bidi="ar-SA"/>
        </w:rPr>
        <w:t>表决通过。</w:t>
      </w:r>
    </w:p>
    <w:p>
      <w:pPr>
        <w:ind w:firstLine="643" w:firstLineChars="200"/>
        <w:rPr>
          <w:rFonts w:hint="eastAsia" w:ascii="仿宋" w:hAnsi="仿宋" w:eastAsia="仿宋"/>
          <w:b/>
          <w:sz w:val="32"/>
          <w:szCs w:val="32"/>
        </w:rPr>
      </w:pPr>
      <w:r>
        <w:rPr>
          <w:rFonts w:ascii="仿宋" w:hAnsi="仿宋" w:eastAsia="仿宋"/>
          <w:b/>
          <w:sz w:val="32"/>
          <w:szCs w:val="32"/>
        </w:rPr>
        <w:t>第</w:t>
      </w:r>
      <w:r>
        <w:rPr>
          <w:rFonts w:hint="eastAsia" w:ascii="仿宋" w:hAnsi="仿宋" w:eastAsia="仿宋"/>
          <w:b/>
          <w:sz w:val="32"/>
          <w:szCs w:val="32"/>
        </w:rPr>
        <w:t>八十</w:t>
      </w:r>
      <w:r>
        <w:rPr>
          <w:rFonts w:ascii="仿宋" w:hAnsi="仿宋" w:eastAsia="仿宋"/>
          <w:b/>
          <w:sz w:val="32"/>
          <w:szCs w:val="32"/>
        </w:rPr>
        <w:t>条</w:t>
      </w:r>
      <w:r>
        <w:rPr>
          <w:rFonts w:hint="eastAsia" w:ascii="仿宋" w:hAnsi="仿宋" w:eastAsia="仿宋"/>
          <w:b/>
          <w:sz w:val="32"/>
          <w:szCs w:val="32"/>
        </w:rPr>
        <w:t xml:space="preserve"> </w:t>
      </w:r>
      <w:r>
        <w:rPr>
          <w:rFonts w:ascii="仿宋" w:hAnsi="仿宋" w:eastAsia="仿宋"/>
          <w:sz w:val="32"/>
          <w:szCs w:val="32"/>
        </w:rPr>
        <w:t>本章程的解释权属</w:t>
      </w:r>
      <w:r>
        <w:rPr>
          <w:rFonts w:hint="eastAsia" w:ascii="仿宋" w:hAnsi="仿宋" w:eastAsia="仿宋"/>
          <w:sz w:val="32"/>
          <w:szCs w:val="32"/>
        </w:rPr>
        <w:t>于</w:t>
      </w:r>
      <w:r>
        <w:rPr>
          <w:rFonts w:ascii="仿宋" w:hAnsi="仿宋" w:eastAsia="仿宋"/>
          <w:sz w:val="32"/>
          <w:szCs w:val="32"/>
        </w:rPr>
        <w:t>本会的理事会</w:t>
      </w:r>
      <w:r>
        <w:rPr>
          <w:rFonts w:hint="eastAsia" w:ascii="仿宋" w:hAnsi="仿宋" w:eastAsia="仿宋"/>
          <w:sz w:val="32"/>
          <w:szCs w:val="32"/>
        </w:rPr>
        <w:t>。</w:t>
      </w:r>
    </w:p>
    <w:p>
      <w:pPr>
        <w:ind w:firstLine="643" w:firstLineChars="200"/>
        <w:rPr>
          <w:rFonts w:hint="eastAsia" w:ascii="仿宋" w:hAnsi="仿宋" w:eastAsia="仿宋"/>
          <w:sz w:val="32"/>
          <w:szCs w:val="32"/>
        </w:rPr>
      </w:pPr>
      <w:r>
        <w:rPr>
          <w:rFonts w:ascii="仿宋" w:hAnsi="仿宋" w:eastAsia="仿宋"/>
          <w:b/>
          <w:sz w:val="32"/>
          <w:szCs w:val="32"/>
        </w:rPr>
        <w:t>第八十</w:t>
      </w:r>
      <w:r>
        <w:rPr>
          <w:rFonts w:hint="eastAsia" w:ascii="仿宋" w:hAnsi="仿宋" w:eastAsia="仿宋"/>
          <w:b/>
          <w:sz w:val="32"/>
          <w:szCs w:val="32"/>
        </w:rPr>
        <w:t>一</w:t>
      </w:r>
      <w:r>
        <w:rPr>
          <w:rFonts w:ascii="仿宋" w:hAnsi="仿宋" w:eastAsia="仿宋"/>
          <w:b/>
          <w:sz w:val="32"/>
          <w:szCs w:val="32"/>
        </w:rPr>
        <w:t>条</w:t>
      </w:r>
      <w:r>
        <w:rPr>
          <w:rFonts w:hint="eastAsia" w:ascii="仿宋" w:hAnsi="仿宋" w:eastAsia="仿宋"/>
          <w:b/>
          <w:sz w:val="32"/>
          <w:szCs w:val="32"/>
        </w:rPr>
        <w:t xml:space="preserve"> </w:t>
      </w:r>
      <w:r>
        <w:rPr>
          <w:rFonts w:ascii="仿宋" w:hAnsi="仿宋" w:eastAsia="仿宋"/>
          <w:sz w:val="32"/>
          <w:szCs w:val="32"/>
        </w:rPr>
        <w:t>本章程自登记管理机关核准之日起生效</w:t>
      </w:r>
      <w:r>
        <w:rPr>
          <w:rFonts w:hint="eastAsia" w:ascii="仿宋" w:hAnsi="仿宋" w:eastAsia="仿宋"/>
          <w:sz w:val="32"/>
          <w:szCs w:val="32"/>
        </w:rPr>
        <w:t>。</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80537"/>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3"/>
      <w:numFmt w:val="chineseCounting"/>
      <w:suff w:val="space"/>
      <w:lvlText w:val="第%1节"/>
      <w:lvlJc w:val="left"/>
    </w:lvl>
  </w:abstractNum>
  <w:abstractNum w:abstractNumId="1">
    <w:nsid w:val="00000004"/>
    <w:multiLevelType w:val="singleLevel"/>
    <w:tmpl w:val="00000004"/>
    <w:lvl w:ilvl="0" w:tentative="0">
      <w:start w:val="4"/>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5YzE2ZTk2YTU1MGUyYmVlZjQ5MjAyNGY1N2IzNDMifQ=="/>
  </w:docVars>
  <w:rsids>
    <w:rsidRoot w:val="00DC4821"/>
    <w:rsid w:val="00065865"/>
    <w:rsid w:val="000B69DA"/>
    <w:rsid w:val="000E7B49"/>
    <w:rsid w:val="000F0DD2"/>
    <w:rsid w:val="001079AA"/>
    <w:rsid w:val="00136D54"/>
    <w:rsid w:val="0014424C"/>
    <w:rsid w:val="0018079B"/>
    <w:rsid w:val="001C106D"/>
    <w:rsid w:val="001D331D"/>
    <w:rsid w:val="00222244"/>
    <w:rsid w:val="00243912"/>
    <w:rsid w:val="002535DF"/>
    <w:rsid w:val="002A0292"/>
    <w:rsid w:val="002D19BA"/>
    <w:rsid w:val="00305069"/>
    <w:rsid w:val="003330F5"/>
    <w:rsid w:val="0035136B"/>
    <w:rsid w:val="00352D09"/>
    <w:rsid w:val="00363E42"/>
    <w:rsid w:val="00366D05"/>
    <w:rsid w:val="00375818"/>
    <w:rsid w:val="003B6BD1"/>
    <w:rsid w:val="003C427F"/>
    <w:rsid w:val="004328B5"/>
    <w:rsid w:val="004C589B"/>
    <w:rsid w:val="004D50AD"/>
    <w:rsid w:val="004E2379"/>
    <w:rsid w:val="00522887"/>
    <w:rsid w:val="00527F62"/>
    <w:rsid w:val="00581E81"/>
    <w:rsid w:val="005C6BD1"/>
    <w:rsid w:val="00614D20"/>
    <w:rsid w:val="00615298"/>
    <w:rsid w:val="00643C03"/>
    <w:rsid w:val="00673FB3"/>
    <w:rsid w:val="00692601"/>
    <w:rsid w:val="006A7A77"/>
    <w:rsid w:val="006B6B62"/>
    <w:rsid w:val="00714539"/>
    <w:rsid w:val="00732B04"/>
    <w:rsid w:val="00732BBD"/>
    <w:rsid w:val="0074583C"/>
    <w:rsid w:val="007772BC"/>
    <w:rsid w:val="007A6451"/>
    <w:rsid w:val="007B29CC"/>
    <w:rsid w:val="007B6FC0"/>
    <w:rsid w:val="007D46B1"/>
    <w:rsid w:val="007F1CDD"/>
    <w:rsid w:val="007F2367"/>
    <w:rsid w:val="007F7750"/>
    <w:rsid w:val="00806633"/>
    <w:rsid w:val="00807B1C"/>
    <w:rsid w:val="00811D3D"/>
    <w:rsid w:val="008F3AFD"/>
    <w:rsid w:val="008F44F7"/>
    <w:rsid w:val="00927615"/>
    <w:rsid w:val="0095376C"/>
    <w:rsid w:val="00985A05"/>
    <w:rsid w:val="009B63BD"/>
    <w:rsid w:val="009E4D1F"/>
    <w:rsid w:val="00A2483A"/>
    <w:rsid w:val="00A34650"/>
    <w:rsid w:val="00A5247E"/>
    <w:rsid w:val="00A642BD"/>
    <w:rsid w:val="00A802D1"/>
    <w:rsid w:val="00A81762"/>
    <w:rsid w:val="00AE3050"/>
    <w:rsid w:val="00B02D7D"/>
    <w:rsid w:val="00B07A95"/>
    <w:rsid w:val="00B656A4"/>
    <w:rsid w:val="00B72E8E"/>
    <w:rsid w:val="00B97326"/>
    <w:rsid w:val="00BA78A5"/>
    <w:rsid w:val="00BC1542"/>
    <w:rsid w:val="00BE71E2"/>
    <w:rsid w:val="00C02A60"/>
    <w:rsid w:val="00C119C1"/>
    <w:rsid w:val="00C13F33"/>
    <w:rsid w:val="00C452F6"/>
    <w:rsid w:val="00CC507C"/>
    <w:rsid w:val="00CE4E53"/>
    <w:rsid w:val="00D037EA"/>
    <w:rsid w:val="00D135A9"/>
    <w:rsid w:val="00D40F10"/>
    <w:rsid w:val="00D93F5F"/>
    <w:rsid w:val="00D94734"/>
    <w:rsid w:val="00DC4821"/>
    <w:rsid w:val="00E13182"/>
    <w:rsid w:val="00EA695C"/>
    <w:rsid w:val="00F02D86"/>
    <w:rsid w:val="00F02E7A"/>
    <w:rsid w:val="00F16CA2"/>
    <w:rsid w:val="050E7ADC"/>
    <w:rsid w:val="2EE70102"/>
    <w:rsid w:val="3B4248E7"/>
    <w:rsid w:val="3D197016"/>
    <w:rsid w:val="4732282E"/>
    <w:rsid w:val="49C76AE6"/>
    <w:rsid w:val="56961431"/>
    <w:rsid w:val="57481012"/>
    <w:rsid w:val="58B875CC"/>
    <w:rsid w:val="5DC12659"/>
    <w:rsid w:val="60826DC6"/>
    <w:rsid w:val="640E4526"/>
    <w:rsid w:val="662619E8"/>
    <w:rsid w:val="697D08DF"/>
    <w:rsid w:val="6F6E7BDA"/>
    <w:rsid w:val="763725EE"/>
    <w:rsid w:val="7D4F1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3"/>
    <w:qFormat/>
    <w:uiPriority w:val="0"/>
    <w:pPr>
      <w:keepNext/>
      <w:keepLines/>
      <w:spacing w:before="260" w:after="260" w:line="413" w:lineRule="auto"/>
      <w:outlineLvl w:val="1"/>
    </w:pPr>
    <w:rPr>
      <w:rFonts w:ascii="Arial" w:hAnsi="Arial" w:eastAsia="黑体"/>
      <w:b/>
      <w:sz w:val="32"/>
      <w:szCs w:val="24"/>
    </w:rPr>
  </w:style>
  <w:style w:type="character" w:default="1" w:styleId="8">
    <w:name w:val="Default Paragraph Font"/>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after="100"/>
      <w:jc w:val="left"/>
    </w:pPr>
    <w:rPr>
      <w:rFonts w:hint="eastAsia" w:ascii="宋体" w:hAnsi="宋体"/>
      <w:kern w:val="0"/>
      <w:sz w:val="24"/>
      <w:szCs w:val="24"/>
    </w:rPr>
  </w:style>
  <w:style w:type="paragraph" w:customStyle="1" w:styleId="9">
    <w:name w:val="列出段落1"/>
    <w:basedOn w:val="1"/>
    <w:autoRedefine/>
    <w:qFormat/>
    <w:uiPriority w:val="34"/>
    <w:pPr>
      <w:ind w:firstLine="420" w:firstLineChars="200"/>
    </w:pPr>
  </w:style>
  <w:style w:type="character" w:customStyle="1" w:styleId="10">
    <w:name w:val="页眉 字符"/>
    <w:basedOn w:val="8"/>
    <w:link w:val="5"/>
    <w:autoRedefine/>
    <w:qFormat/>
    <w:uiPriority w:val="99"/>
    <w:rPr>
      <w:rFonts w:ascii="Calibri" w:hAnsi="Calibri" w:eastAsia="宋体" w:cs="Times New Roman"/>
      <w:sz w:val="18"/>
      <w:szCs w:val="18"/>
    </w:rPr>
  </w:style>
  <w:style w:type="character" w:customStyle="1" w:styleId="11">
    <w:name w:val="页脚 字符"/>
    <w:basedOn w:val="8"/>
    <w:link w:val="4"/>
    <w:autoRedefine/>
    <w:qFormat/>
    <w:uiPriority w:val="99"/>
    <w:rPr>
      <w:rFonts w:ascii="Calibri" w:hAnsi="Calibri" w:eastAsia="宋体" w:cs="Times New Roman"/>
      <w:sz w:val="18"/>
      <w:szCs w:val="18"/>
    </w:rPr>
  </w:style>
  <w:style w:type="paragraph" w:customStyle="1" w:styleId="12">
    <w:name w:val="Default"/>
    <w:autoRedefine/>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3">
    <w:name w:val="标题 2 字符"/>
    <w:basedOn w:val="8"/>
    <w:link w:val="3"/>
    <w:autoRedefine/>
    <w:qFormat/>
    <w:uiPriority w:val="0"/>
    <w:rPr>
      <w:rFonts w:ascii="Arial" w:hAnsi="Arial" w:eastAsia="黑体" w:cs="Times New Roman"/>
      <w:b/>
      <w:sz w:val="32"/>
      <w:szCs w:val="24"/>
    </w:rPr>
  </w:style>
  <w:style w:type="paragraph" w:customStyle="1" w:styleId="14">
    <w:name w:val="Revision"/>
    <w:autoRedefine/>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9150</Words>
  <Characters>9264</Characters>
  <Lines>68</Lines>
  <Paragraphs>19</Paragraphs>
  <TotalTime>17</TotalTime>
  <ScaleCrop>false</ScaleCrop>
  <LinksUpToDate>false</LinksUpToDate>
  <CharactersWithSpaces>9413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2024-09-04T07:18:00Z</dcterms:created>
  <dc:creator>lx</dc:creator>
  <cp:lastModifiedBy>Lenovo</cp:lastModifiedBy>
  <cp:lastPrinted>2024-07-17T06:38:00Z</cp:lastPrinted>
  <dcterms:modified xsi:type="dcterms:W3CDTF">2025-05-20T01:34:32Z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E851A66D583F42C1B74DCDDAFA7A28F2_13</vt:lpwstr>
  </property>
  <property fmtid="{D5CDD505-2E9C-101B-9397-08002B2CF9AE}" pid="4" name="KSOTemplateDocerSaveRecord">
    <vt:lpwstr>eyJoZGlkIjoiM2VhNDBjYWE5ZjA0ODUxN2E2MWQ4ZmVlNjRhYTRjYjAiLCJ1c2VySWQiOiI1MzA5MTM0MjYifQ==</vt:lpwstr>
  </property>
</Properties>
</file>